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cstheme="minorHAnsi"/>
          <w:b/>
          <w:szCs w:val="20"/>
          <w:lang w:eastAsia="en-US"/>
        </w:rPr>
        <w:id w:val="17322294"/>
        <w:docPartObj>
          <w:docPartGallery w:val="Cover Pages"/>
          <w:docPartUnique/>
        </w:docPartObj>
      </w:sdtPr>
      <w:sdtEndPr>
        <w:rPr>
          <w:rFonts w:eastAsiaTheme="majorEastAsia"/>
          <w:noProof/>
        </w:rPr>
      </w:sdtEndPr>
      <w:sdtContent>
        <w:p w14:paraId="0366CC68" w14:textId="77777777" w:rsidR="603798A8" w:rsidRPr="00051793" w:rsidRDefault="603798A8" w:rsidP="603798A8">
          <w:pPr>
            <w:ind w:right="-321"/>
            <w:jc w:val="right"/>
          </w:pPr>
        </w:p>
        <w:p w14:paraId="19BC687B" w14:textId="77777777" w:rsidR="00417C25" w:rsidRPr="00051793" w:rsidRDefault="00417C25" w:rsidP="603798A8">
          <w:pPr>
            <w:ind w:right="-321"/>
            <w:jc w:val="right"/>
            <w:rPr>
              <w:rFonts w:eastAsia="Times New Roman"/>
              <w:b/>
              <w:bCs/>
              <w:lang w:eastAsia="en-US"/>
            </w:rPr>
          </w:pPr>
          <w:r w:rsidRPr="00051793">
            <w:rPr>
              <w:noProof/>
            </w:rPr>
            <w:drawing>
              <wp:inline distT="0" distB="0" distL="0" distR="0" wp14:anchorId="3C742162" wp14:editId="4E318AA3">
                <wp:extent cx="3208286" cy="1704975"/>
                <wp:effectExtent l="0" t="0" r="0" b="0"/>
                <wp:docPr id="722553301" name="Picture 0" descr="CLF_colou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2">
                          <a:extLst>
                            <a:ext uri="{28A0092B-C50C-407E-A947-70E740481C1C}">
                              <a14:useLocalDpi xmlns:a14="http://schemas.microsoft.com/office/drawing/2010/main" val="0"/>
                            </a:ext>
                          </a:extLst>
                        </a:blip>
                        <a:stretch>
                          <a:fillRect/>
                        </a:stretch>
                      </pic:blipFill>
                      <pic:spPr>
                        <a:xfrm>
                          <a:off x="0" y="0"/>
                          <a:ext cx="3208286" cy="1704975"/>
                        </a:xfrm>
                        <a:prstGeom prst="rect">
                          <a:avLst/>
                        </a:prstGeom>
                      </pic:spPr>
                    </pic:pic>
                  </a:graphicData>
                </a:graphic>
              </wp:inline>
            </w:drawing>
          </w:r>
        </w:p>
        <w:p w14:paraId="6C010116" w14:textId="77777777" w:rsidR="000775F4" w:rsidRPr="00051793" w:rsidRDefault="000775F4" w:rsidP="00417C25">
          <w:pPr>
            <w:ind w:right="-321"/>
            <w:jc w:val="right"/>
            <w:rPr>
              <w:rFonts w:eastAsia="Times New Roman" w:cstheme="minorHAnsi"/>
              <w:b/>
              <w:szCs w:val="20"/>
              <w:lang w:eastAsia="en-US"/>
            </w:rPr>
          </w:pPr>
        </w:p>
        <w:p w14:paraId="7D9390FD" w14:textId="77777777" w:rsidR="000775F4" w:rsidRPr="00051793" w:rsidRDefault="000775F4" w:rsidP="00417C25">
          <w:pPr>
            <w:ind w:right="-321"/>
            <w:jc w:val="right"/>
            <w:rPr>
              <w:rFonts w:cstheme="minorHAnsi"/>
            </w:rPr>
          </w:pPr>
        </w:p>
        <w:tbl>
          <w:tblPr>
            <w:tblW w:w="14345" w:type="dxa"/>
            <w:tblInd w:w="392" w:type="dxa"/>
            <w:tblLayout w:type="fixed"/>
            <w:tblLook w:val="0000" w:firstRow="0" w:lastRow="0" w:firstColumn="0" w:lastColumn="0" w:noHBand="0" w:noVBand="0"/>
          </w:tblPr>
          <w:tblGrid>
            <w:gridCol w:w="1871"/>
            <w:gridCol w:w="4962"/>
            <w:gridCol w:w="1559"/>
            <w:gridCol w:w="5953"/>
          </w:tblGrid>
          <w:tr w:rsidR="000775F4" w:rsidRPr="00051793" w14:paraId="0F8B3C3A" w14:textId="77777777" w:rsidTr="000775F4">
            <w:trPr>
              <w:cantSplit/>
              <w:trHeight w:val="170"/>
            </w:trPr>
            <w:tc>
              <w:tcPr>
                <w:tcW w:w="1871" w:type="dxa"/>
                <w:tcBorders>
                  <w:top w:val="single" w:sz="4" w:space="0" w:color="auto"/>
                  <w:left w:val="single" w:sz="4" w:space="0" w:color="auto"/>
                  <w:bottom w:val="single" w:sz="4" w:space="0" w:color="auto"/>
                  <w:right w:val="single" w:sz="6" w:space="0" w:color="auto"/>
                </w:tcBorders>
                <w:shd w:val="clear" w:color="auto" w:fill="92CDDC" w:themeFill="accent5" w:themeFillTint="99"/>
              </w:tcPr>
              <w:p w14:paraId="212E3E9C" w14:textId="77777777" w:rsidR="000775F4" w:rsidRPr="00051793" w:rsidRDefault="000775F4" w:rsidP="000775F4">
                <w:pPr>
                  <w:spacing w:after="0" w:line="240" w:lineRule="auto"/>
                  <w:rPr>
                    <w:rFonts w:cstheme="minorHAnsi"/>
                    <w:b/>
                  </w:rPr>
                </w:pPr>
                <w:r w:rsidRPr="00051793">
                  <w:rPr>
                    <w:rFonts w:cstheme="minorHAnsi"/>
                    <w:b/>
                  </w:rPr>
                  <w:t>Title:</w:t>
                </w:r>
              </w:p>
            </w:tc>
            <w:tc>
              <w:tcPr>
                <w:tcW w:w="12474" w:type="dxa"/>
                <w:gridSpan w:val="3"/>
                <w:tcBorders>
                  <w:top w:val="single" w:sz="4" w:space="0" w:color="auto"/>
                  <w:left w:val="single" w:sz="4" w:space="0" w:color="auto"/>
                  <w:bottom w:val="single" w:sz="4" w:space="0" w:color="auto"/>
                  <w:right w:val="single" w:sz="6" w:space="0" w:color="auto"/>
                </w:tcBorders>
                <w:shd w:val="clear" w:color="auto" w:fill="FFFFFF" w:themeFill="background1"/>
              </w:tcPr>
              <w:p w14:paraId="0624B487" w14:textId="678303EC" w:rsidR="000775F4" w:rsidRPr="00051793" w:rsidRDefault="000775F4" w:rsidP="000775F4">
                <w:pPr>
                  <w:spacing w:after="0" w:line="240" w:lineRule="auto"/>
                  <w:rPr>
                    <w:rFonts w:cstheme="minorHAnsi"/>
                  </w:rPr>
                </w:pPr>
                <w:r w:rsidRPr="00051793">
                  <w:rPr>
                    <w:rFonts w:cstheme="minorHAnsi"/>
                  </w:rPr>
                  <w:t xml:space="preserve">Detailed </w:t>
                </w:r>
                <w:r w:rsidR="00E237B1" w:rsidRPr="00051793">
                  <w:rPr>
                    <w:rFonts w:cstheme="minorHAnsi"/>
                  </w:rPr>
                  <w:t>O</w:t>
                </w:r>
                <w:r w:rsidRPr="00051793">
                  <w:rPr>
                    <w:rFonts w:cstheme="minorHAnsi"/>
                  </w:rPr>
                  <w:t xml:space="preserve">perational Risk </w:t>
                </w:r>
                <w:r w:rsidR="00E237B1" w:rsidRPr="00051793">
                  <w:rPr>
                    <w:rFonts w:cstheme="minorHAnsi"/>
                  </w:rPr>
                  <w:t>A</w:t>
                </w:r>
                <w:r w:rsidRPr="00051793">
                  <w:rPr>
                    <w:rFonts w:cstheme="minorHAnsi"/>
                  </w:rPr>
                  <w:t xml:space="preserve">ssessment, </w:t>
                </w:r>
                <w:r w:rsidR="00A0384D" w:rsidRPr="00051793">
                  <w:rPr>
                    <w:rFonts w:cstheme="minorHAnsi"/>
                  </w:rPr>
                  <w:t xml:space="preserve">Full </w:t>
                </w:r>
                <w:r w:rsidR="00E237B1" w:rsidRPr="00051793">
                  <w:rPr>
                    <w:rFonts w:cstheme="minorHAnsi"/>
                  </w:rPr>
                  <w:t>O</w:t>
                </w:r>
                <w:r w:rsidRPr="00051793">
                  <w:rPr>
                    <w:rFonts w:cstheme="minorHAnsi"/>
                  </w:rPr>
                  <w:t>pening</w:t>
                </w:r>
              </w:p>
              <w:p w14:paraId="492E47F4" w14:textId="77777777" w:rsidR="00E237B1" w:rsidRPr="00051793" w:rsidRDefault="00E237B1" w:rsidP="000775F4">
                <w:pPr>
                  <w:spacing w:after="0" w:line="240" w:lineRule="auto"/>
                  <w:rPr>
                    <w:rFonts w:cstheme="minorHAnsi"/>
                  </w:rPr>
                </w:pPr>
              </w:p>
            </w:tc>
          </w:tr>
          <w:tr w:rsidR="00E237B1" w:rsidRPr="00051793" w14:paraId="615E0F5C" w14:textId="77777777" w:rsidTr="00E237B1">
            <w:trPr>
              <w:cantSplit/>
              <w:trHeight w:val="170"/>
            </w:trPr>
            <w:tc>
              <w:tcPr>
                <w:tcW w:w="187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B9235B7" w14:textId="77777777" w:rsidR="00E237B1" w:rsidRPr="00051793" w:rsidRDefault="00E237B1" w:rsidP="000775F4">
                <w:pPr>
                  <w:spacing w:after="0" w:line="240" w:lineRule="auto"/>
                  <w:rPr>
                    <w:rFonts w:cstheme="minorHAnsi"/>
                    <w:b/>
                  </w:rPr>
                </w:pPr>
                <w:r w:rsidRPr="00051793">
                  <w:rPr>
                    <w:rFonts w:cstheme="minorHAnsi"/>
                    <w:b/>
                  </w:rPr>
                  <w:t>Academy:</w:t>
                </w:r>
              </w:p>
            </w:tc>
            <w:tc>
              <w:tcPr>
                <w:tcW w:w="4962" w:type="dxa"/>
                <w:tcBorders>
                  <w:top w:val="single" w:sz="6" w:space="0" w:color="auto"/>
                  <w:left w:val="single" w:sz="4" w:space="0" w:color="auto"/>
                  <w:bottom w:val="single" w:sz="6" w:space="0" w:color="auto"/>
                  <w:right w:val="single" w:sz="6" w:space="0" w:color="auto"/>
                </w:tcBorders>
              </w:tcPr>
              <w:p w14:paraId="6323939B" w14:textId="2B76D7BF" w:rsidR="00E237B1" w:rsidRPr="00051793" w:rsidRDefault="001741DF" w:rsidP="000775F4">
                <w:pPr>
                  <w:spacing w:after="0" w:line="240" w:lineRule="auto"/>
                  <w:rPr>
                    <w:rFonts w:cstheme="minorHAnsi"/>
                  </w:rPr>
                </w:pPr>
                <w:r w:rsidRPr="00051793">
                  <w:rPr>
                    <w:rFonts w:cstheme="minorHAnsi"/>
                  </w:rPr>
                  <w:t>Herons’ Moor</w:t>
                </w:r>
              </w:p>
              <w:p w14:paraId="66E29153" w14:textId="77777777" w:rsidR="00E237B1" w:rsidRPr="00051793" w:rsidRDefault="00E237B1" w:rsidP="000775F4">
                <w:pPr>
                  <w:spacing w:after="0" w:line="240" w:lineRule="auto"/>
                  <w:rPr>
                    <w:rFonts w:cstheme="minorHAnsi"/>
                  </w:rPr>
                </w:pPr>
              </w:p>
            </w:tc>
            <w:tc>
              <w:tcPr>
                <w:tcW w:w="1559" w:type="dxa"/>
                <w:tcBorders>
                  <w:top w:val="single" w:sz="6" w:space="0" w:color="auto"/>
                  <w:left w:val="single" w:sz="4" w:space="0" w:color="auto"/>
                  <w:bottom w:val="single" w:sz="6" w:space="0" w:color="auto"/>
                  <w:right w:val="single" w:sz="6" w:space="0" w:color="auto"/>
                </w:tcBorders>
                <w:shd w:val="clear" w:color="auto" w:fill="92CDDC" w:themeFill="accent5" w:themeFillTint="99"/>
              </w:tcPr>
              <w:p w14:paraId="1CEE0C33" w14:textId="77777777" w:rsidR="00E237B1" w:rsidRPr="00051793" w:rsidRDefault="00E237B1" w:rsidP="000775F4">
                <w:pPr>
                  <w:spacing w:after="0" w:line="240" w:lineRule="auto"/>
                  <w:rPr>
                    <w:rFonts w:cstheme="minorHAnsi"/>
                    <w:b/>
                  </w:rPr>
                </w:pPr>
                <w:r w:rsidRPr="00051793">
                  <w:rPr>
                    <w:rFonts w:cstheme="minorHAnsi"/>
                    <w:b/>
                  </w:rPr>
                  <w:t>Principal Name:</w:t>
                </w:r>
              </w:p>
            </w:tc>
            <w:tc>
              <w:tcPr>
                <w:tcW w:w="5953" w:type="dxa"/>
                <w:tcBorders>
                  <w:top w:val="single" w:sz="6" w:space="0" w:color="auto"/>
                  <w:left w:val="single" w:sz="4" w:space="0" w:color="auto"/>
                  <w:bottom w:val="single" w:sz="6" w:space="0" w:color="auto"/>
                  <w:right w:val="single" w:sz="6" w:space="0" w:color="auto"/>
                </w:tcBorders>
              </w:tcPr>
              <w:p w14:paraId="7356BB58" w14:textId="0B02D8D2" w:rsidR="00E237B1" w:rsidRPr="00051793" w:rsidRDefault="001741DF" w:rsidP="000775F4">
                <w:pPr>
                  <w:spacing w:after="0" w:line="240" w:lineRule="auto"/>
                  <w:rPr>
                    <w:rFonts w:cstheme="minorHAnsi"/>
                  </w:rPr>
                </w:pPr>
                <w:r w:rsidRPr="00051793">
                  <w:rPr>
                    <w:rFonts w:cstheme="minorHAnsi"/>
                  </w:rPr>
                  <w:t>Julie Fox</w:t>
                </w:r>
              </w:p>
            </w:tc>
          </w:tr>
          <w:tr w:rsidR="00E237B1" w:rsidRPr="00051793" w14:paraId="2C91AF22" w14:textId="77777777" w:rsidTr="00E237B1">
            <w:trPr>
              <w:cantSplit/>
              <w:trHeight w:val="170"/>
            </w:trPr>
            <w:tc>
              <w:tcPr>
                <w:tcW w:w="187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08027F1" w14:textId="77777777" w:rsidR="00E237B1" w:rsidRPr="00051793" w:rsidRDefault="00E237B1" w:rsidP="000775F4">
                <w:pPr>
                  <w:spacing w:after="0" w:line="240" w:lineRule="auto"/>
                  <w:rPr>
                    <w:rFonts w:cstheme="minorHAnsi"/>
                    <w:b/>
                  </w:rPr>
                </w:pPr>
                <w:r w:rsidRPr="00051793">
                  <w:rPr>
                    <w:rFonts w:cstheme="minorHAnsi"/>
                    <w:b/>
                  </w:rPr>
                  <w:t>Principal Signature:</w:t>
                </w:r>
              </w:p>
            </w:tc>
            <w:tc>
              <w:tcPr>
                <w:tcW w:w="4962" w:type="dxa"/>
                <w:tcBorders>
                  <w:top w:val="single" w:sz="6" w:space="0" w:color="auto"/>
                  <w:left w:val="single" w:sz="4" w:space="0" w:color="auto"/>
                  <w:bottom w:val="single" w:sz="4" w:space="0" w:color="auto"/>
                  <w:right w:val="single" w:sz="6" w:space="0" w:color="auto"/>
                </w:tcBorders>
              </w:tcPr>
              <w:p w14:paraId="7F893B7D" w14:textId="77777777" w:rsidR="00E237B1" w:rsidRPr="00051793" w:rsidRDefault="00E237B1" w:rsidP="000775F4">
                <w:pPr>
                  <w:spacing w:after="0" w:line="240" w:lineRule="auto"/>
                  <w:rPr>
                    <w:rFonts w:cstheme="minorHAnsi"/>
                  </w:rPr>
                </w:pPr>
              </w:p>
            </w:tc>
            <w:tc>
              <w:tcPr>
                <w:tcW w:w="1559" w:type="dxa"/>
                <w:tcBorders>
                  <w:top w:val="single" w:sz="6" w:space="0" w:color="auto"/>
                  <w:left w:val="single" w:sz="4" w:space="0" w:color="auto"/>
                  <w:bottom w:val="single" w:sz="4" w:space="0" w:color="auto"/>
                  <w:right w:val="single" w:sz="6" w:space="0" w:color="auto"/>
                </w:tcBorders>
                <w:shd w:val="clear" w:color="auto" w:fill="92CDDC" w:themeFill="accent5" w:themeFillTint="99"/>
              </w:tcPr>
              <w:p w14:paraId="4EBC1CD3" w14:textId="77777777" w:rsidR="00E237B1" w:rsidRPr="00051793" w:rsidRDefault="00E237B1" w:rsidP="000775F4">
                <w:pPr>
                  <w:spacing w:after="0" w:line="240" w:lineRule="auto"/>
                  <w:rPr>
                    <w:rFonts w:cstheme="minorHAnsi"/>
                    <w:b/>
                  </w:rPr>
                </w:pPr>
                <w:r w:rsidRPr="00051793">
                  <w:rPr>
                    <w:rFonts w:cstheme="minorHAnsi"/>
                    <w:b/>
                  </w:rPr>
                  <w:t>Date:</w:t>
                </w:r>
              </w:p>
            </w:tc>
            <w:tc>
              <w:tcPr>
                <w:tcW w:w="5953" w:type="dxa"/>
                <w:tcBorders>
                  <w:top w:val="single" w:sz="6" w:space="0" w:color="auto"/>
                  <w:left w:val="single" w:sz="4" w:space="0" w:color="auto"/>
                  <w:bottom w:val="single" w:sz="4" w:space="0" w:color="auto"/>
                  <w:right w:val="single" w:sz="6" w:space="0" w:color="auto"/>
                </w:tcBorders>
              </w:tcPr>
              <w:p w14:paraId="21AAB294" w14:textId="426ECF6E" w:rsidR="00E237B1" w:rsidRPr="00051793" w:rsidRDefault="001741DF" w:rsidP="000775F4">
                <w:pPr>
                  <w:spacing w:after="0" w:line="240" w:lineRule="auto"/>
                  <w:rPr>
                    <w:rFonts w:cstheme="minorHAnsi"/>
                  </w:rPr>
                </w:pPr>
                <w:r w:rsidRPr="00051793">
                  <w:rPr>
                    <w:rFonts w:cstheme="minorHAnsi"/>
                  </w:rPr>
                  <w:t>15/70/2020</w:t>
                </w:r>
              </w:p>
            </w:tc>
          </w:tr>
        </w:tbl>
        <w:p w14:paraId="6BF87D3F" w14:textId="77777777" w:rsidR="00EE383F" w:rsidRPr="00051793" w:rsidRDefault="00EE383F"/>
        <w:p w14:paraId="36E9C82F" w14:textId="77777777" w:rsidR="00E237B1" w:rsidRPr="00051793" w:rsidRDefault="00E237B1" w:rsidP="00E237B1">
          <w:pPr>
            <w:ind w:left="426"/>
          </w:pPr>
        </w:p>
        <w:tbl>
          <w:tblPr>
            <w:tblW w:w="14345" w:type="dxa"/>
            <w:tblInd w:w="392" w:type="dxa"/>
            <w:tblLayout w:type="fixed"/>
            <w:tblLook w:val="0000" w:firstRow="0" w:lastRow="0" w:firstColumn="0" w:lastColumn="0" w:noHBand="0" w:noVBand="0"/>
          </w:tblPr>
          <w:tblGrid>
            <w:gridCol w:w="1871"/>
            <w:gridCol w:w="3261"/>
            <w:gridCol w:w="1417"/>
            <w:gridCol w:w="2925"/>
            <w:gridCol w:w="1611"/>
            <w:gridCol w:w="3260"/>
          </w:tblGrid>
          <w:tr w:rsidR="000775F4" w:rsidRPr="00051793" w14:paraId="2C49B9D2" w14:textId="77777777" w:rsidTr="000775F4">
            <w:trPr>
              <w:cantSplit/>
              <w:trHeight w:val="170"/>
            </w:trPr>
            <w:tc>
              <w:tcPr>
                <w:tcW w:w="187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1B174F0" w14:textId="77777777" w:rsidR="000775F4" w:rsidRPr="00051793" w:rsidRDefault="00E237B1" w:rsidP="000775F4">
                <w:pPr>
                  <w:spacing w:after="0" w:line="240" w:lineRule="auto"/>
                  <w:rPr>
                    <w:rFonts w:cstheme="minorHAnsi"/>
                    <w:b/>
                  </w:rPr>
                </w:pPr>
                <w:r w:rsidRPr="00051793">
                  <w:rPr>
                    <w:rFonts w:cstheme="minorHAnsi"/>
                    <w:b/>
                  </w:rPr>
                  <w:t>Assessor:</w:t>
                </w:r>
              </w:p>
            </w:tc>
            <w:tc>
              <w:tcPr>
                <w:tcW w:w="3261" w:type="dxa"/>
                <w:tcBorders>
                  <w:top w:val="single" w:sz="6" w:space="0" w:color="auto"/>
                  <w:left w:val="single" w:sz="4" w:space="0" w:color="auto"/>
                  <w:bottom w:val="single" w:sz="4" w:space="0" w:color="auto"/>
                  <w:right w:val="single" w:sz="6" w:space="0" w:color="auto"/>
                </w:tcBorders>
              </w:tcPr>
              <w:p w14:paraId="4FDFE810" w14:textId="232BC2DC" w:rsidR="000775F4" w:rsidRPr="00051793" w:rsidRDefault="000775F4" w:rsidP="000775F4">
                <w:pPr>
                  <w:spacing w:after="0" w:line="240" w:lineRule="auto"/>
                  <w:rPr>
                    <w:rFonts w:cstheme="minorHAnsi"/>
                  </w:rPr>
                </w:pPr>
                <w:r w:rsidRPr="00051793">
                  <w:rPr>
                    <w:rFonts w:cstheme="minorHAnsi"/>
                  </w:rPr>
                  <w:t>Model assessment drawn up by Health and Safety Team</w:t>
                </w:r>
                <w:r w:rsidR="00C722D1" w:rsidRPr="00051793">
                  <w:rPr>
                    <w:rFonts w:cstheme="minorHAnsi"/>
                  </w:rPr>
                  <w:t xml:space="preserve"> and adapted by Shane Hawkings on behalf of Herons’ Moor Academy.</w:t>
                </w:r>
              </w:p>
            </w:tc>
            <w:tc>
              <w:tcPr>
                <w:tcW w:w="1417" w:type="dxa"/>
                <w:tcBorders>
                  <w:top w:val="single" w:sz="6" w:space="0" w:color="auto"/>
                  <w:left w:val="single" w:sz="4" w:space="0" w:color="auto"/>
                  <w:bottom w:val="single" w:sz="4" w:space="0" w:color="auto"/>
                  <w:right w:val="single" w:sz="6" w:space="0" w:color="auto"/>
                </w:tcBorders>
                <w:shd w:val="clear" w:color="auto" w:fill="92CDDC" w:themeFill="accent5" w:themeFillTint="99"/>
              </w:tcPr>
              <w:p w14:paraId="5BD69596" w14:textId="77777777" w:rsidR="000775F4" w:rsidRPr="00051793" w:rsidRDefault="000775F4" w:rsidP="000775F4">
                <w:pPr>
                  <w:spacing w:after="0" w:line="240" w:lineRule="auto"/>
                  <w:rPr>
                    <w:rFonts w:cstheme="minorHAnsi"/>
                    <w:b/>
                  </w:rPr>
                </w:pPr>
                <w:r w:rsidRPr="00051793">
                  <w:rPr>
                    <w:rFonts w:cstheme="minorHAnsi"/>
                    <w:b/>
                  </w:rPr>
                  <w:t>Position:</w:t>
                </w:r>
              </w:p>
            </w:tc>
            <w:tc>
              <w:tcPr>
                <w:tcW w:w="2925" w:type="dxa"/>
                <w:tcBorders>
                  <w:top w:val="single" w:sz="6" w:space="0" w:color="auto"/>
                  <w:left w:val="single" w:sz="4" w:space="0" w:color="auto"/>
                  <w:bottom w:val="single" w:sz="4" w:space="0" w:color="auto"/>
                  <w:right w:val="single" w:sz="6" w:space="0" w:color="auto"/>
                </w:tcBorders>
              </w:tcPr>
              <w:p w14:paraId="52358B49" w14:textId="4DB07140" w:rsidR="000775F4" w:rsidRPr="00051793" w:rsidRDefault="00C722D1" w:rsidP="000775F4">
                <w:pPr>
                  <w:spacing w:after="0" w:line="240" w:lineRule="auto"/>
                  <w:rPr>
                    <w:rFonts w:cstheme="minorHAnsi"/>
                  </w:rPr>
                </w:pPr>
                <w:r w:rsidRPr="00051793">
                  <w:rPr>
                    <w:rFonts w:cstheme="minorHAnsi"/>
                  </w:rPr>
                  <w:t>Operations Manager</w:t>
                </w:r>
                <w:r w:rsidR="000775F4" w:rsidRPr="00051793">
                  <w:rPr>
                    <w:rFonts w:cstheme="minorHAnsi"/>
                  </w:rPr>
                  <w:t xml:space="preserve"> </w:t>
                </w:r>
              </w:p>
            </w:tc>
            <w:tc>
              <w:tcPr>
                <w:tcW w:w="1611" w:type="dxa"/>
                <w:tcBorders>
                  <w:top w:val="single" w:sz="6" w:space="0" w:color="auto"/>
                  <w:left w:val="single" w:sz="4" w:space="0" w:color="auto"/>
                  <w:bottom w:val="single" w:sz="4" w:space="0" w:color="auto"/>
                  <w:right w:val="single" w:sz="6" w:space="0" w:color="auto"/>
                </w:tcBorders>
                <w:shd w:val="clear" w:color="auto" w:fill="92CDDC" w:themeFill="accent5" w:themeFillTint="99"/>
              </w:tcPr>
              <w:p w14:paraId="6B2D49A8" w14:textId="77777777" w:rsidR="000775F4" w:rsidRPr="00051793" w:rsidRDefault="000775F4" w:rsidP="000775F4">
                <w:pPr>
                  <w:spacing w:after="0" w:line="240" w:lineRule="auto"/>
                  <w:rPr>
                    <w:rFonts w:cstheme="minorHAnsi"/>
                    <w:b/>
                  </w:rPr>
                </w:pPr>
                <w:r w:rsidRPr="00051793">
                  <w:rPr>
                    <w:rFonts w:cstheme="minorHAnsi"/>
                    <w:b/>
                  </w:rPr>
                  <w:t>Date of Assessment:</w:t>
                </w:r>
              </w:p>
            </w:tc>
            <w:tc>
              <w:tcPr>
                <w:tcW w:w="3260" w:type="dxa"/>
                <w:tcBorders>
                  <w:top w:val="single" w:sz="6" w:space="0" w:color="auto"/>
                  <w:left w:val="single" w:sz="4" w:space="0" w:color="auto"/>
                  <w:bottom w:val="single" w:sz="4" w:space="0" w:color="auto"/>
                  <w:right w:val="single" w:sz="6" w:space="0" w:color="auto"/>
                </w:tcBorders>
              </w:tcPr>
              <w:p w14:paraId="4AC5F5E1" w14:textId="77777777" w:rsidR="000775F4" w:rsidRPr="00051793" w:rsidRDefault="0057069C" w:rsidP="000775F4">
                <w:pPr>
                  <w:spacing w:after="0" w:line="240" w:lineRule="auto"/>
                  <w:rPr>
                    <w:rFonts w:cstheme="minorHAnsi"/>
                  </w:rPr>
                </w:pPr>
                <w:r w:rsidRPr="00051793">
                  <w:rPr>
                    <w:rFonts w:cstheme="minorHAnsi"/>
                  </w:rPr>
                  <w:t>06/07/2020</w:t>
                </w:r>
              </w:p>
              <w:p w14:paraId="5F5E9811" w14:textId="77777777" w:rsidR="0096209B" w:rsidRPr="00051793" w:rsidRDefault="0096209B" w:rsidP="000775F4">
                <w:pPr>
                  <w:spacing w:after="0" w:line="240" w:lineRule="auto"/>
                </w:pPr>
                <w:r w:rsidRPr="00051793">
                  <w:t xml:space="preserve">Reviewed: 25/08/2020 </w:t>
                </w:r>
              </w:p>
              <w:p w14:paraId="5CE15C1A" w14:textId="77777777" w:rsidR="0096209B" w:rsidRPr="00051793" w:rsidRDefault="0096209B" w:rsidP="000775F4">
                <w:pPr>
                  <w:spacing w:after="0" w:line="240" w:lineRule="auto"/>
                </w:pPr>
                <w:r w:rsidRPr="00051793">
                  <w:t xml:space="preserve">Reviewed 22/10/2020 </w:t>
                </w:r>
              </w:p>
              <w:p w14:paraId="7241F1D2" w14:textId="77777777" w:rsidR="0096209B" w:rsidRPr="00051793" w:rsidRDefault="0096209B" w:rsidP="000775F4">
                <w:pPr>
                  <w:spacing w:after="0" w:line="240" w:lineRule="auto"/>
                </w:pPr>
                <w:r w:rsidRPr="00051793">
                  <w:t>Reviewed 03/11/2020</w:t>
                </w:r>
              </w:p>
              <w:p w14:paraId="436F9F94" w14:textId="0D382FD9" w:rsidR="009B4969" w:rsidRPr="00051793" w:rsidRDefault="009B4969" w:rsidP="000775F4">
                <w:pPr>
                  <w:spacing w:after="0" w:line="240" w:lineRule="auto"/>
                  <w:rPr>
                    <w:rFonts w:cstheme="minorHAnsi"/>
                  </w:rPr>
                </w:pPr>
                <w:r w:rsidRPr="00051793">
                  <w:rPr>
                    <w:rFonts w:cstheme="minorHAnsi"/>
                  </w:rPr>
                  <w:t>Reviewed 6/1/21</w:t>
                </w:r>
              </w:p>
            </w:tc>
          </w:tr>
          <w:tr w:rsidR="000775F4" w:rsidRPr="00051793" w14:paraId="553AA196" w14:textId="77777777" w:rsidTr="000775F4">
            <w:trPr>
              <w:cantSplit/>
              <w:trHeight w:val="170"/>
            </w:trPr>
            <w:tc>
              <w:tcPr>
                <w:tcW w:w="187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36A8AF4" w14:textId="77777777" w:rsidR="000775F4" w:rsidRPr="00051793" w:rsidRDefault="000775F4" w:rsidP="000775F4">
                <w:pPr>
                  <w:spacing w:after="0" w:line="240" w:lineRule="auto"/>
                  <w:rPr>
                    <w:rFonts w:cstheme="minorHAnsi"/>
                    <w:b/>
                  </w:rPr>
                </w:pPr>
                <w:r w:rsidRPr="00051793">
                  <w:rPr>
                    <w:rFonts w:cstheme="minorHAnsi"/>
                    <w:b/>
                  </w:rPr>
                  <w:t>CLF H&amp;S Advisor:</w:t>
                </w:r>
              </w:p>
            </w:tc>
            <w:tc>
              <w:tcPr>
                <w:tcW w:w="12474" w:type="dxa"/>
                <w:gridSpan w:val="5"/>
                <w:tcBorders>
                  <w:top w:val="single" w:sz="6" w:space="0" w:color="auto"/>
                  <w:left w:val="single" w:sz="4" w:space="0" w:color="auto"/>
                  <w:bottom w:val="single" w:sz="4" w:space="0" w:color="auto"/>
                  <w:right w:val="single" w:sz="6" w:space="0" w:color="auto"/>
                </w:tcBorders>
              </w:tcPr>
              <w:p w14:paraId="49616810" w14:textId="77777777" w:rsidR="000775F4" w:rsidRPr="00051793" w:rsidRDefault="000775F4" w:rsidP="000775F4">
                <w:pPr>
                  <w:spacing w:after="0" w:line="240" w:lineRule="auto"/>
                  <w:rPr>
                    <w:rFonts w:cstheme="minorHAnsi"/>
                  </w:rPr>
                </w:pPr>
                <w:r w:rsidRPr="00051793">
                  <w:rPr>
                    <w:rFonts w:cstheme="minorHAnsi"/>
                  </w:rPr>
                  <w:t xml:space="preserve">Jo Crickson, James Lewington and Owen Dukes </w:t>
                </w:r>
              </w:p>
              <w:p w14:paraId="38E21B35" w14:textId="77777777" w:rsidR="00E237B1" w:rsidRPr="00051793" w:rsidRDefault="00E237B1" w:rsidP="000775F4">
                <w:pPr>
                  <w:spacing w:after="0" w:line="240" w:lineRule="auto"/>
                  <w:rPr>
                    <w:rFonts w:cstheme="minorHAnsi"/>
                  </w:rPr>
                </w:pPr>
              </w:p>
            </w:tc>
          </w:tr>
        </w:tbl>
        <w:p w14:paraId="4555CF75" w14:textId="77777777" w:rsidR="00C3352B" w:rsidRPr="00051793" w:rsidRDefault="003C50EA" w:rsidP="00C3352B">
          <w:pPr>
            <w:pStyle w:val="CLFHeading"/>
            <w:rPr>
              <w:rFonts w:eastAsiaTheme="majorEastAsia" w:cstheme="minorHAnsi"/>
              <w:noProof/>
              <w:color w:val="auto"/>
              <w:szCs w:val="22"/>
            </w:rPr>
          </w:pPr>
          <w:r w:rsidRPr="00051793">
            <w:rPr>
              <w:rFonts w:eastAsiaTheme="majorEastAsia" w:cstheme="minorHAnsi"/>
              <w:noProof/>
              <w:color w:val="auto"/>
              <w:szCs w:val="22"/>
              <w:lang w:eastAsia="en-GB"/>
            </w:rPr>
            <w:br w:type="textWrapping" w:clear="all"/>
          </w:r>
          <w:r w:rsidR="00417C25" w:rsidRPr="00051793">
            <w:rPr>
              <w:rFonts w:eastAsiaTheme="majorEastAsia" w:cstheme="minorHAnsi"/>
              <w:noProof/>
              <w:color w:val="auto"/>
              <w:szCs w:val="22"/>
              <w:lang w:eastAsia="en-GB"/>
            </w:rPr>
            <w:br w:type="page"/>
          </w:r>
        </w:p>
      </w:sdtContent>
    </w:sdt>
    <w:p w14:paraId="08049ECA" w14:textId="77777777" w:rsidR="00C3352B" w:rsidRPr="00051793" w:rsidRDefault="00C3352B" w:rsidP="00C3352B">
      <w:pPr>
        <w:pStyle w:val="CLFHeading"/>
        <w:rPr>
          <w:rFonts w:cstheme="minorHAnsi"/>
          <w:color w:val="auto"/>
          <w:szCs w:val="22"/>
        </w:rPr>
      </w:pPr>
      <w:r w:rsidRPr="00051793">
        <w:rPr>
          <w:rFonts w:cstheme="minorHAnsi"/>
          <w:color w:val="auto"/>
          <w:szCs w:val="22"/>
        </w:rPr>
        <w:lastRenderedPageBreak/>
        <w:t xml:space="preserve"> </w:t>
      </w:r>
      <w:bookmarkStart w:id="0" w:name="_Toc40772157"/>
      <w:r w:rsidRPr="00051793">
        <w:rPr>
          <w:rFonts w:cstheme="minorHAnsi"/>
          <w:color w:val="auto"/>
          <w:szCs w:val="22"/>
        </w:rPr>
        <w:t>Contents</w:t>
      </w:r>
      <w:bookmarkEnd w:id="0"/>
    </w:p>
    <w:p w14:paraId="344C5259" w14:textId="77777777" w:rsidR="00C3352B" w:rsidRPr="00051793" w:rsidRDefault="00C3352B" w:rsidP="00C3352B">
      <w:pPr>
        <w:pStyle w:val="CLFHeading"/>
        <w:rPr>
          <w:rFonts w:cstheme="minorHAnsi"/>
          <w:color w:val="auto"/>
          <w:szCs w:val="22"/>
        </w:rPr>
      </w:pPr>
    </w:p>
    <w:p w14:paraId="6EFFE530" w14:textId="77777777" w:rsidR="003F36BD" w:rsidRPr="00051793" w:rsidRDefault="00C3352B">
      <w:pPr>
        <w:pStyle w:val="TOC1"/>
        <w:rPr>
          <w:rFonts w:eastAsiaTheme="minorEastAsia" w:cstheme="minorBidi"/>
        </w:rPr>
      </w:pPr>
      <w:r w:rsidRPr="00051793">
        <w:fldChar w:fldCharType="begin"/>
      </w:r>
      <w:r w:rsidRPr="00051793">
        <w:instrText xml:space="preserve"> TOC \h \z \t "CLF Heading 1 - numbered,1,CLF Heading,1" </w:instrText>
      </w:r>
      <w:r w:rsidRPr="00051793">
        <w:fldChar w:fldCharType="separate"/>
      </w:r>
      <w:hyperlink w:anchor="_Toc40772157" w:history="1">
        <w:r w:rsidR="003F36BD" w:rsidRPr="00051793">
          <w:rPr>
            <w:rStyle w:val="Hyperlink"/>
            <w:color w:val="auto"/>
          </w:rPr>
          <w:t>Contents</w:t>
        </w:r>
        <w:r w:rsidR="003F36BD" w:rsidRPr="00051793">
          <w:rPr>
            <w:webHidden/>
          </w:rPr>
          <w:tab/>
        </w:r>
        <w:r w:rsidR="003F36BD" w:rsidRPr="00051793">
          <w:rPr>
            <w:webHidden/>
          </w:rPr>
          <w:fldChar w:fldCharType="begin"/>
        </w:r>
        <w:r w:rsidR="003F36BD" w:rsidRPr="00051793">
          <w:rPr>
            <w:webHidden/>
          </w:rPr>
          <w:instrText xml:space="preserve"> PAGEREF _Toc40772157 \h </w:instrText>
        </w:r>
        <w:r w:rsidR="003F36BD" w:rsidRPr="00051793">
          <w:rPr>
            <w:webHidden/>
          </w:rPr>
        </w:r>
        <w:r w:rsidR="003F36BD" w:rsidRPr="00051793">
          <w:rPr>
            <w:webHidden/>
          </w:rPr>
          <w:fldChar w:fldCharType="separate"/>
        </w:r>
        <w:r w:rsidR="003F36BD" w:rsidRPr="00051793">
          <w:rPr>
            <w:webHidden/>
          </w:rPr>
          <w:t>1</w:t>
        </w:r>
        <w:r w:rsidR="003F36BD" w:rsidRPr="00051793">
          <w:rPr>
            <w:webHidden/>
          </w:rPr>
          <w:fldChar w:fldCharType="end"/>
        </w:r>
      </w:hyperlink>
    </w:p>
    <w:p w14:paraId="6A085FDD" w14:textId="77777777" w:rsidR="003F36BD" w:rsidRPr="00051793" w:rsidRDefault="009B4969">
      <w:pPr>
        <w:pStyle w:val="TOC1"/>
        <w:rPr>
          <w:rFonts w:eastAsiaTheme="minorEastAsia" w:cstheme="minorBidi"/>
        </w:rPr>
      </w:pPr>
      <w:hyperlink w:anchor="_Toc40772158" w:history="1">
        <w:r w:rsidR="003F36BD" w:rsidRPr="00051793">
          <w:rPr>
            <w:rStyle w:val="Hyperlink"/>
            <w:color w:val="auto"/>
          </w:rPr>
          <w:t>1</w:t>
        </w:r>
        <w:r w:rsidR="003F36BD" w:rsidRPr="00051793">
          <w:rPr>
            <w:rFonts w:eastAsiaTheme="minorEastAsia" w:cstheme="minorBidi"/>
          </w:rPr>
          <w:tab/>
        </w:r>
        <w:r w:rsidR="003F36BD" w:rsidRPr="00051793">
          <w:rPr>
            <w:rStyle w:val="Hyperlink"/>
            <w:color w:val="auto"/>
          </w:rPr>
          <w:t>Purpose</w:t>
        </w:r>
        <w:r w:rsidR="003F36BD" w:rsidRPr="00051793">
          <w:rPr>
            <w:webHidden/>
          </w:rPr>
          <w:tab/>
        </w:r>
        <w:r w:rsidR="003F36BD" w:rsidRPr="00051793">
          <w:rPr>
            <w:webHidden/>
          </w:rPr>
          <w:fldChar w:fldCharType="begin"/>
        </w:r>
        <w:r w:rsidR="003F36BD" w:rsidRPr="00051793">
          <w:rPr>
            <w:webHidden/>
          </w:rPr>
          <w:instrText xml:space="preserve"> PAGEREF _Toc40772158 \h </w:instrText>
        </w:r>
        <w:r w:rsidR="003F36BD" w:rsidRPr="00051793">
          <w:rPr>
            <w:webHidden/>
          </w:rPr>
        </w:r>
        <w:r w:rsidR="003F36BD" w:rsidRPr="00051793">
          <w:rPr>
            <w:webHidden/>
          </w:rPr>
          <w:fldChar w:fldCharType="separate"/>
        </w:r>
        <w:r w:rsidR="003F36BD" w:rsidRPr="00051793">
          <w:rPr>
            <w:webHidden/>
          </w:rPr>
          <w:t>4</w:t>
        </w:r>
        <w:r w:rsidR="003F36BD" w:rsidRPr="00051793">
          <w:rPr>
            <w:webHidden/>
          </w:rPr>
          <w:fldChar w:fldCharType="end"/>
        </w:r>
      </w:hyperlink>
    </w:p>
    <w:p w14:paraId="5E52A42F" w14:textId="77777777" w:rsidR="003F36BD" w:rsidRPr="00051793" w:rsidRDefault="009B4969">
      <w:pPr>
        <w:pStyle w:val="TOC1"/>
        <w:rPr>
          <w:rFonts w:eastAsiaTheme="minorEastAsia" w:cstheme="minorBidi"/>
        </w:rPr>
      </w:pPr>
      <w:hyperlink w:anchor="_Toc40772159" w:history="1">
        <w:r w:rsidR="003F36BD" w:rsidRPr="00051793">
          <w:rPr>
            <w:rStyle w:val="Hyperlink"/>
            <w:color w:val="auto"/>
          </w:rPr>
          <w:t>2</w:t>
        </w:r>
        <w:r w:rsidR="003F36BD" w:rsidRPr="00051793">
          <w:rPr>
            <w:rFonts w:eastAsiaTheme="minorEastAsia" w:cstheme="minorBidi"/>
          </w:rPr>
          <w:tab/>
        </w:r>
        <w:r w:rsidR="003F36BD" w:rsidRPr="00051793">
          <w:rPr>
            <w:rStyle w:val="Hyperlink"/>
            <w:color w:val="auto"/>
          </w:rPr>
          <w:t>Status</w:t>
        </w:r>
        <w:r w:rsidR="003F36BD" w:rsidRPr="00051793">
          <w:rPr>
            <w:webHidden/>
          </w:rPr>
          <w:tab/>
        </w:r>
        <w:r w:rsidR="003F36BD" w:rsidRPr="00051793">
          <w:rPr>
            <w:webHidden/>
          </w:rPr>
          <w:fldChar w:fldCharType="begin"/>
        </w:r>
        <w:r w:rsidR="003F36BD" w:rsidRPr="00051793">
          <w:rPr>
            <w:webHidden/>
          </w:rPr>
          <w:instrText xml:space="preserve"> PAGEREF _Toc40772159 \h </w:instrText>
        </w:r>
        <w:r w:rsidR="003F36BD" w:rsidRPr="00051793">
          <w:rPr>
            <w:webHidden/>
          </w:rPr>
        </w:r>
        <w:r w:rsidR="003F36BD" w:rsidRPr="00051793">
          <w:rPr>
            <w:webHidden/>
          </w:rPr>
          <w:fldChar w:fldCharType="separate"/>
        </w:r>
        <w:r w:rsidR="003F36BD" w:rsidRPr="00051793">
          <w:rPr>
            <w:webHidden/>
          </w:rPr>
          <w:t>4</w:t>
        </w:r>
        <w:r w:rsidR="003F36BD" w:rsidRPr="00051793">
          <w:rPr>
            <w:webHidden/>
          </w:rPr>
          <w:fldChar w:fldCharType="end"/>
        </w:r>
      </w:hyperlink>
    </w:p>
    <w:p w14:paraId="2371856E" w14:textId="77777777" w:rsidR="003F36BD" w:rsidRPr="00051793" w:rsidRDefault="009B4969">
      <w:pPr>
        <w:pStyle w:val="TOC1"/>
        <w:rPr>
          <w:rFonts w:eastAsiaTheme="minorEastAsia" w:cstheme="minorBidi"/>
        </w:rPr>
      </w:pPr>
      <w:hyperlink w:anchor="_Toc40772160" w:history="1">
        <w:r w:rsidR="003F36BD" w:rsidRPr="00051793">
          <w:rPr>
            <w:rStyle w:val="Hyperlink"/>
            <w:color w:val="auto"/>
          </w:rPr>
          <w:t>3</w:t>
        </w:r>
        <w:r w:rsidR="003F36BD" w:rsidRPr="00051793">
          <w:rPr>
            <w:rFonts w:eastAsiaTheme="minorEastAsia" w:cstheme="minorBidi"/>
          </w:rPr>
          <w:tab/>
        </w:r>
        <w:r w:rsidR="003F36BD" w:rsidRPr="00051793">
          <w:rPr>
            <w:rStyle w:val="Hyperlink"/>
            <w:color w:val="auto"/>
          </w:rPr>
          <w:t>Context / background</w:t>
        </w:r>
        <w:r w:rsidR="003F36BD" w:rsidRPr="00051793">
          <w:rPr>
            <w:webHidden/>
          </w:rPr>
          <w:tab/>
        </w:r>
        <w:r w:rsidR="003F36BD" w:rsidRPr="00051793">
          <w:rPr>
            <w:webHidden/>
          </w:rPr>
          <w:fldChar w:fldCharType="begin"/>
        </w:r>
        <w:r w:rsidR="003F36BD" w:rsidRPr="00051793">
          <w:rPr>
            <w:webHidden/>
          </w:rPr>
          <w:instrText xml:space="preserve"> PAGEREF _Toc40772160 \h </w:instrText>
        </w:r>
        <w:r w:rsidR="003F36BD" w:rsidRPr="00051793">
          <w:rPr>
            <w:webHidden/>
          </w:rPr>
        </w:r>
        <w:r w:rsidR="003F36BD" w:rsidRPr="00051793">
          <w:rPr>
            <w:webHidden/>
          </w:rPr>
          <w:fldChar w:fldCharType="separate"/>
        </w:r>
        <w:r w:rsidR="003F36BD" w:rsidRPr="00051793">
          <w:rPr>
            <w:webHidden/>
          </w:rPr>
          <w:t>4</w:t>
        </w:r>
        <w:r w:rsidR="003F36BD" w:rsidRPr="00051793">
          <w:rPr>
            <w:webHidden/>
          </w:rPr>
          <w:fldChar w:fldCharType="end"/>
        </w:r>
      </w:hyperlink>
    </w:p>
    <w:p w14:paraId="55188515" w14:textId="77777777" w:rsidR="003F36BD" w:rsidRPr="00051793" w:rsidRDefault="009B4969">
      <w:pPr>
        <w:pStyle w:val="TOC1"/>
        <w:rPr>
          <w:rFonts w:eastAsiaTheme="minorEastAsia" w:cstheme="minorBidi"/>
        </w:rPr>
      </w:pPr>
      <w:hyperlink w:anchor="_Toc40772161" w:history="1">
        <w:r w:rsidR="003F36BD" w:rsidRPr="00051793">
          <w:rPr>
            <w:rStyle w:val="Hyperlink"/>
            <w:color w:val="auto"/>
          </w:rPr>
          <w:t>4</w:t>
        </w:r>
        <w:r w:rsidR="003F36BD" w:rsidRPr="00051793">
          <w:rPr>
            <w:rFonts w:eastAsiaTheme="minorEastAsia" w:cstheme="minorBidi"/>
          </w:rPr>
          <w:tab/>
        </w:r>
        <w:r w:rsidR="003F36BD" w:rsidRPr="00051793">
          <w:rPr>
            <w:rStyle w:val="Hyperlink"/>
            <w:color w:val="auto"/>
          </w:rPr>
          <w:t>Hazards and Mitigation</w:t>
        </w:r>
        <w:r w:rsidR="003F36BD" w:rsidRPr="00051793">
          <w:rPr>
            <w:webHidden/>
          </w:rPr>
          <w:tab/>
        </w:r>
        <w:r w:rsidR="003F36BD" w:rsidRPr="00051793">
          <w:rPr>
            <w:webHidden/>
          </w:rPr>
          <w:fldChar w:fldCharType="begin"/>
        </w:r>
        <w:r w:rsidR="003F36BD" w:rsidRPr="00051793">
          <w:rPr>
            <w:webHidden/>
          </w:rPr>
          <w:instrText xml:space="preserve"> PAGEREF _Toc40772161 \h </w:instrText>
        </w:r>
        <w:r w:rsidR="003F36BD" w:rsidRPr="00051793">
          <w:rPr>
            <w:webHidden/>
          </w:rPr>
        </w:r>
        <w:r w:rsidR="003F36BD" w:rsidRPr="00051793">
          <w:rPr>
            <w:webHidden/>
          </w:rPr>
          <w:fldChar w:fldCharType="separate"/>
        </w:r>
        <w:r w:rsidR="003F36BD" w:rsidRPr="00051793">
          <w:rPr>
            <w:webHidden/>
          </w:rPr>
          <w:t>6</w:t>
        </w:r>
        <w:r w:rsidR="003F36BD" w:rsidRPr="00051793">
          <w:rPr>
            <w:webHidden/>
          </w:rPr>
          <w:fldChar w:fldCharType="end"/>
        </w:r>
      </w:hyperlink>
    </w:p>
    <w:p w14:paraId="28B65258" w14:textId="77777777" w:rsidR="003F36BD" w:rsidRPr="00051793" w:rsidRDefault="009B4969" w:rsidP="003F36BD">
      <w:pPr>
        <w:pStyle w:val="TOC1"/>
        <w:rPr>
          <w:rFonts w:eastAsiaTheme="minorEastAsia" w:cstheme="minorBidi"/>
        </w:rPr>
      </w:pPr>
      <w:hyperlink w:anchor="_Toc40772162" w:history="1">
        <w:r w:rsidR="003F36BD" w:rsidRPr="00051793">
          <w:rPr>
            <w:rStyle w:val="Hyperlink"/>
            <w:color w:val="auto"/>
          </w:rPr>
          <w:t>5</w:t>
        </w:r>
        <w:r w:rsidR="003F36BD" w:rsidRPr="00051793">
          <w:rPr>
            <w:rFonts w:eastAsiaTheme="minorEastAsia" w:cstheme="minorBidi"/>
          </w:rPr>
          <w:tab/>
        </w:r>
        <w:r w:rsidR="003F36BD" w:rsidRPr="00051793">
          <w:rPr>
            <w:rStyle w:val="Hyperlink"/>
            <w:color w:val="auto"/>
          </w:rPr>
          <w:t>Appendix 1 – CLF Guidance and support documentation</w:t>
        </w:r>
        <w:r w:rsidR="003F36BD" w:rsidRPr="00051793">
          <w:rPr>
            <w:webHidden/>
          </w:rPr>
          <w:tab/>
        </w:r>
        <w:r w:rsidR="003F36BD" w:rsidRPr="00051793">
          <w:rPr>
            <w:webHidden/>
          </w:rPr>
          <w:fldChar w:fldCharType="begin"/>
        </w:r>
        <w:r w:rsidR="003F36BD" w:rsidRPr="00051793">
          <w:rPr>
            <w:webHidden/>
          </w:rPr>
          <w:instrText xml:space="preserve"> PAGEREF _Toc40772162 \h </w:instrText>
        </w:r>
        <w:r w:rsidR="003F36BD" w:rsidRPr="00051793">
          <w:rPr>
            <w:webHidden/>
          </w:rPr>
        </w:r>
        <w:r w:rsidR="003F36BD" w:rsidRPr="00051793">
          <w:rPr>
            <w:webHidden/>
          </w:rPr>
          <w:fldChar w:fldCharType="separate"/>
        </w:r>
        <w:r w:rsidR="003F36BD" w:rsidRPr="00051793">
          <w:rPr>
            <w:webHidden/>
          </w:rPr>
          <w:t>23</w:t>
        </w:r>
        <w:r w:rsidR="003F36BD" w:rsidRPr="00051793">
          <w:rPr>
            <w:webHidden/>
          </w:rPr>
          <w:fldChar w:fldCharType="end"/>
        </w:r>
      </w:hyperlink>
    </w:p>
    <w:p w14:paraId="7581BA08" w14:textId="77777777" w:rsidR="003F36BD" w:rsidRPr="00051793" w:rsidRDefault="009B4969">
      <w:pPr>
        <w:pStyle w:val="TOC1"/>
        <w:rPr>
          <w:rFonts w:eastAsiaTheme="minorEastAsia" w:cstheme="minorBidi"/>
        </w:rPr>
      </w:pPr>
      <w:hyperlink w:anchor="_Toc40772168" w:history="1">
        <w:r w:rsidR="003F36BD" w:rsidRPr="00051793">
          <w:rPr>
            <w:rStyle w:val="Hyperlink"/>
            <w:color w:val="auto"/>
          </w:rPr>
          <w:t>6</w:t>
        </w:r>
        <w:r w:rsidR="003F36BD" w:rsidRPr="00051793">
          <w:rPr>
            <w:rFonts w:eastAsiaTheme="minorEastAsia" w:cstheme="minorBidi"/>
          </w:rPr>
          <w:tab/>
        </w:r>
        <w:r w:rsidR="003F36BD" w:rsidRPr="00051793">
          <w:rPr>
            <w:rStyle w:val="Hyperlink"/>
            <w:color w:val="auto"/>
          </w:rPr>
          <w:t>Appendix 2 – Key Department for Education Guidance</w:t>
        </w:r>
        <w:r w:rsidR="003F36BD" w:rsidRPr="00051793">
          <w:rPr>
            <w:webHidden/>
          </w:rPr>
          <w:tab/>
        </w:r>
        <w:r w:rsidR="003F36BD" w:rsidRPr="00051793">
          <w:rPr>
            <w:webHidden/>
          </w:rPr>
          <w:fldChar w:fldCharType="begin"/>
        </w:r>
        <w:r w:rsidR="003F36BD" w:rsidRPr="00051793">
          <w:rPr>
            <w:webHidden/>
          </w:rPr>
          <w:instrText xml:space="preserve"> PAGEREF _Toc40772168 \h </w:instrText>
        </w:r>
        <w:r w:rsidR="003F36BD" w:rsidRPr="00051793">
          <w:rPr>
            <w:webHidden/>
          </w:rPr>
        </w:r>
        <w:r w:rsidR="003F36BD" w:rsidRPr="00051793">
          <w:rPr>
            <w:webHidden/>
          </w:rPr>
          <w:fldChar w:fldCharType="separate"/>
        </w:r>
        <w:r w:rsidR="003F36BD" w:rsidRPr="00051793">
          <w:rPr>
            <w:webHidden/>
          </w:rPr>
          <w:t>24</w:t>
        </w:r>
        <w:r w:rsidR="003F36BD" w:rsidRPr="00051793">
          <w:rPr>
            <w:webHidden/>
          </w:rPr>
          <w:fldChar w:fldCharType="end"/>
        </w:r>
      </w:hyperlink>
    </w:p>
    <w:p w14:paraId="0CCAAA5D" w14:textId="77777777" w:rsidR="00C3352B" w:rsidRPr="00051793" w:rsidRDefault="009B4969" w:rsidP="003F36BD">
      <w:pPr>
        <w:pStyle w:val="TOC1"/>
      </w:pPr>
      <w:hyperlink w:anchor="_Toc40772181" w:history="1">
        <w:r w:rsidR="003F36BD" w:rsidRPr="00051793">
          <w:rPr>
            <w:rStyle w:val="Hyperlink"/>
            <w:color w:val="auto"/>
          </w:rPr>
          <w:t>7</w:t>
        </w:r>
        <w:r w:rsidR="003F36BD" w:rsidRPr="00051793">
          <w:rPr>
            <w:rFonts w:eastAsiaTheme="minorEastAsia" w:cstheme="minorBidi"/>
          </w:rPr>
          <w:tab/>
        </w:r>
        <w:r w:rsidR="003F36BD" w:rsidRPr="00051793">
          <w:rPr>
            <w:rStyle w:val="Hyperlink"/>
            <w:color w:val="auto"/>
          </w:rPr>
          <w:t>Appendix 3 – Other relevant guidance</w:t>
        </w:r>
        <w:r w:rsidR="003F36BD" w:rsidRPr="00051793">
          <w:rPr>
            <w:webHidden/>
          </w:rPr>
          <w:tab/>
        </w:r>
        <w:r w:rsidR="003F36BD" w:rsidRPr="00051793">
          <w:rPr>
            <w:webHidden/>
          </w:rPr>
          <w:fldChar w:fldCharType="begin"/>
        </w:r>
        <w:r w:rsidR="003F36BD" w:rsidRPr="00051793">
          <w:rPr>
            <w:webHidden/>
          </w:rPr>
          <w:instrText xml:space="preserve"> PAGEREF _Toc40772181 \h </w:instrText>
        </w:r>
        <w:r w:rsidR="003F36BD" w:rsidRPr="00051793">
          <w:rPr>
            <w:webHidden/>
          </w:rPr>
        </w:r>
        <w:r w:rsidR="003F36BD" w:rsidRPr="00051793">
          <w:rPr>
            <w:webHidden/>
          </w:rPr>
          <w:fldChar w:fldCharType="separate"/>
        </w:r>
        <w:r w:rsidR="003F36BD" w:rsidRPr="00051793">
          <w:rPr>
            <w:webHidden/>
          </w:rPr>
          <w:t>25</w:t>
        </w:r>
        <w:r w:rsidR="003F36BD" w:rsidRPr="00051793">
          <w:rPr>
            <w:webHidden/>
          </w:rPr>
          <w:fldChar w:fldCharType="end"/>
        </w:r>
      </w:hyperlink>
      <w:r w:rsidR="00C3352B" w:rsidRPr="00051793">
        <w:fldChar w:fldCharType="end"/>
      </w:r>
    </w:p>
    <w:p w14:paraId="55F66329" w14:textId="77777777" w:rsidR="00C3352B" w:rsidRPr="00051793" w:rsidRDefault="00C3352B">
      <w:pPr>
        <w:rPr>
          <w:rFonts w:eastAsia="Times New Roman" w:cstheme="minorHAnsi"/>
          <w:b/>
          <w:lang w:eastAsia="en-US"/>
        </w:rPr>
      </w:pPr>
    </w:p>
    <w:p w14:paraId="684710A1" w14:textId="77777777" w:rsidR="003F36BD" w:rsidRPr="00051793" w:rsidRDefault="003F36BD">
      <w:pPr>
        <w:rPr>
          <w:rFonts w:cstheme="minorHAnsi"/>
        </w:rPr>
      </w:pPr>
      <w:r w:rsidRPr="00051793">
        <w:rPr>
          <w:rFonts w:cstheme="minorHAnsi"/>
        </w:rPr>
        <w:br w:type="page"/>
      </w:r>
    </w:p>
    <w:p w14:paraId="0955F08B" w14:textId="77777777" w:rsidR="000775F4" w:rsidRPr="00051793" w:rsidRDefault="000775F4" w:rsidP="000775F4">
      <w:pPr>
        <w:spacing w:after="0" w:line="240" w:lineRule="auto"/>
        <w:rPr>
          <w:rFonts w:cstheme="minorHAnsi"/>
        </w:rPr>
      </w:pPr>
    </w:p>
    <w:p w14:paraId="40F9C83B" w14:textId="77777777" w:rsidR="003F36BD" w:rsidRPr="00051793" w:rsidRDefault="003F36BD" w:rsidP="003F36BD">
      <w:pPr>
        <w:pStyle w:val="CLFHeading1-numbered"/>
        <w:spacing w:before="0" w:after="0"/>
        <w:rPr>
          <w:color w:val="auto"/>
        </w:rPr>
      </w:pPr>
      <w:bookmarkStart w:id="1" w:name="_Toc40772158"/>
      <w:r w:rsidRPr="00051793">
        <w:rPr>
          <w:color w:val="auto"/>
        </w:rPr>
        <w:t>Purpose</w:t>
      </w:r>
      <w:bookmarkEnd w:id="1"/>
    </w:p>
    <w:p w14:paraId="49836111" w14:textId="77777777" w:rsidR="003F36BD" w:rsidRPr="00051793" w:rsidRDefault="003F36BD" w:rsidP="003F36BD">
      <w:pPr>
        <w:spacing w:after="0"/>
        <w:rPr>
          <w:rFonts w:cstheme="minorHAnsi"/>
        </w:rPr>
      </w:pPr>
      <w:r w:rsidRPr="00051793">
        <w:rPr>
          <w:rFonts w:cstheme="minorHAnsi"/>
        </w:rPr>
        <w:t>This Risk Assessment responds to the risk of not having adequate controls in place to minimise the transmission of Covid-19.</w:t>
      </w:r>
    </w:p>
    <w:p w14:paraId="502F96A7" w14:textId="30DC254A" w:rsidR="003F36BD" w:rsidRPr="00051793" w:rsidRDefault="003F36BD" w:rsidP="003F36BD">
      <w:pPr>
        <w:spacing w:after="0"/>
        <w:rPr>
          <w:rFonts w:cstheme="minorHAnsi"/>
        </w:rPr>
      </w:pPr>
      <w:r w:rsidRPr="00051793">
        <w:rPr>
          <w:rFonts w:cstheme="minorHAnsi"/>
        </w:rPr>
        <w:t xml:space="preserve">This is a generic assessment that needs to be made specific for each Academy and reviewed regularly. This document should be read in conjunction with </w:t>
      </w:r>
      <w:r w:rsidR="00A0384D" w:rsidRPr="00051793">
        <w:rPr>
          <w:rFonts w:cstheme="minorHAnsi"/>
        </w:rPr>
        <w:t>updated guidance</w:t>
      </w:r>
    </w:p>
    <w:p w14:paraId="4CB35777" w14:textId="77777777" w:rsidR="003F36BD" w:rsidRPr="00051793" w:rsidRDefault="003F36BD" w:rsidP="003F36BD">
      <w:pPr>
        <w:spacing w:after="0" w:line="240" w:lineRule="auto"/>
        <w:rPr>
          <w:rFonts w:cstheme="minorHAnsi"/>
        </w:rPr>
      </w:pPr>
    </w:p>
    <w:p w14:paraId="172F3F0F" w14:textId="77777777" w:rsidR="003F36BD" w:rsidRPr="00051793" w:rsidRDefault="003F36BD" w:rsidP="003F36BD">
      <w:pPr>
        <w:pStyle w:val="CLFHeading1-numbered"/>
        <w:spacing w:before="0" w:after="0"/>
        <w:rPr>
          <w:color w:val="auto"/>
        </w:rPr>
      </w:pPr>
      <w:bookmarkStart w:id="2" w:name="_Toc40772159"/>
      <w:r w:rsidRPr="00051793">
        <w:rPr>
          <w:color w:val="auto"/>
        </w:rPr>
        <w:t>Status</w:t>
      </w:r>
      <w:bookmarkEnd w:id="2"/>
    </w:p>
    <w:p w14:paraId="0A92D93A" w14:textId="77777777" w:rsidR="00DC479A" w:rsidRPr="00051793" w:rsidRDefault="003F36BD" w:rsidP="5BCEBEBA">
      <w:pPr>
        <w:spacing w:after="0"/>
        <w:rPr>
          <w:b/>
          <w:bCs/>
        </w:rPr>
      </w:pPr>
      <w:r w:rsidRPr="00051793">
        <w:rPr>
          <w:b/>
          <w:bCs/>
        </w:rPr>
        <w:t xml:space="preserve">This document has been written in response to </w:t>
      </w:r>
      <w:r w:rsidR="00DC479A" w:rsidRPr="00051793">
        <w:rPr>
          <w:b/>
          <w:bCs/>
        </w:rPr>
        <w:t>the G</w:t>
      </w:r>
      <w:r w:rsidR="00297625" w:rsidRPr="00051793">
        <w:rPr>
          <w:b/>
          <w:bCs/>
        </w:rPr>
        <w:t>uidance</w:t>
      </w:r>
      <w:r w:rsidRPr="00051793">
        <w:rPr>
          <w:b/>
          <w:bCs/>
        </w:rPr>
        <w:t xml:space="preserve"> </w:t>
      </w:r>
      <w:r w:rsidR="00DC479A" w:rsidRPr="00051793">
        <w:rPr>
          <w:b/>
          <w:bCs/>
        </w:rPr>
        <w:t>for Full Opening of School published by the Department for Education on 2/07/2020</w:t>
      </w:r>
    </w:p>
    <w:p w14:paraId="3EA43114" w14:textId="088F434E" w:rsidR="003F36BD" w:rsidRPr="00051793" w:rsidRDefault="003F36BD" w:rsidP="5BCEBEBA">
      <w:pPr>
        <w:spacing w:after="0"/>
        <w:rPr>
          <w:b/>
          <w:bCs/>
        </w:rPr>
      </w:pPr>
      <w:r w:rsidRPr="00051793">
        <w:rPr>
          <w:b/>
          <w:bCs/>
        </w:rPr>
        <w:t xml:space="preserve"> (</w:t>
      </w:r>
      <w:r w:rsidR="00975D62" w:rsidRPr="00051793">
        <w:rPr>
          <w:b/>
          <w:bCs/>
        </w:rPr>
        <w:t>See</w:t>
      </w:r>
      <w:r w:rsidRPr="00051793">
        <w:rPr>
          <w:b/>
          <w:bCs/>
        </w:rPr>
        <w:t xml:space="preserve"> Appendix 2)</w:t>
      </w:r>
      <w:r w:rsidR="00A0384D" w:rsidRPr="00051793">
        <w:rPr>
          <w:b/>
          <w:bCs/>
        </w:rPr>
        <w:t>.</w:t>
      </w:r>
      <w:r w:rsidR="4EB845E1" w:rsidRPr="00051793">
        <w:rPr>
          <w:b/>
          <w:bCs/>
        </w:rPr>
        <w:t xml:space="preserve"> </w:t>
      </w:r>
      <w:r w:rsidRPr="00051793">
        <w:rPr>
          <w:b/>
          <w:bCs/>
        </w:rPr>
        <w:t xml:space="preserve">This is a live working document, </w:t>
      </w:r>
      <w:r w:rsidR="00A0384D" w:rsidRPr="00051793">
        <w:rPr>
          <w:b/>
          <w:bCs/>
        </w:rPr>
        <w:t xml:space="preserve">that </w:t>
      </w:r>
      <w:r w:rsidRPr="00051793">
        <w:rPr>
          <w:b/>
          <w:bCs/>
        </w:rPr>
        <w:t>will be update</w:t>
      </w:r>
      <w:r w:rsidR="00975D62" w:rsidRPr="00051793">
        <w:rPr>
          <w:b/>
          <w:bCs/>
        </w:rPr>
        <w:t>d weekly.</w:t>
      </w:r>
    </w:p>
    <w:p w14:paraId="3BFBB025" w14:textId="77777777" w:rsidR="003F36BD" w:rsidRPr="00051793" w:rsidRDefault="003F36BD" w:rsidP="003F36BD">
      <w:pPr>
        <w:spacing w:after="0"/>
        <w:rPr>
          <w:rFonts w:cstheme="minorHAnsi"/>
          <w:b/>
        </w:rPr>
      </w:pPr>
    </w:p>
    <w:p w14:paraId="41A15A27" w14:textId="77777777" w:rsidR="003F36BD" w:rsidRPr="00051793" w:rsidRDefault="003F36BD" w:rsidP="740F6700">
      <w:pPr>
        <w:spacing w:after="0" w:line="240" w:lineRule="auto"/>
      </w:pPr>
      <w:r w:rsidRPr="00051793">
        <w:t>Principals and managers must ensure that all staff have access to this document and receive appropriate induction and training to allow them to support the implementation of mitigations. This should include contractors regularly working on site e.g</w:t>
      </w:r>
      <w:r w:rsidR="703A6F6C" w:rsidRPr="00051793">
        <w:t>.</w:t>
      </w:r>
      <w:r w:rsidRPr="00051793">
        <w:t xml:space="preserve"> Catering and Cleaning</w:t>
      </w:r>
      <w:r w:rsidR="00107736" w:rsidRPr="00051793">
        <w:t>.</w:t>
      </w:r>
    </w:p>
    <w:p w14:paraId="660C546B" w14:textId="77777777" w:rsidR="003F36BD" w:rsidRPr="00051793" w:rsidRDefault="003F36BD" w:rsidP="003F36BD">
      <w:pPr>
        <w:spacing w:after="0" w:line="240" w:lineRule="auto"/>
        <w:rPr>
          <w:rFonts w:cstheme="minorHAnsi"/>
        </w:rPr>
      </w:pPr>
    </w:p>
    <w:p w14:paraId="020F8D4D" w14:textId="77777777" w:rsidR="003F36BD" w:rsidRPr="00051793" w:rsidRDefault="003F36BD" w:rsidP="003F36BD">
      <w:pPr>
        <w:pStyle w:val="CLFHeading1-numbered"/>
        <w:spacing w:before="0" w:after="0"/>
        <w:rPr>
          <w:color w:val="auto"/>
        </w:rPr>
      </w:pPr>
      <w:bookmarkStart w:id="3" w:name="_Toc40772160"/>
      <w:r w:rsidRPr="00051793">
        <w:rPr>
          <w:color w:val="auto"/>
        </w:rPr>
        <w:t>Context / background</w:t>
      </w:r>
      <w:bookmarkEnd w:id="3"/>
    </w:p>
    <w:p w14:paraId="29AC8330" w14:textId="5EDA72FE" w:rsidR="00975D62" w:rsidRPr="00051793" w:rsidRDefault="00975D62" w:rsidP="003F36BD">
      <w:pPr>
        <w:pStyle w:val="CLFHeading2-numbered"/>
        <w:rPr>
          <w:b/>
          <w:color w:val="auto"/>
        </w:rPr>
      </w:pPr>
      <w:r w:rsidRPr="00051793">
        <w:rPr>
          <w:b/>
          <w:color w:val="auto"/>
        </w:rPr>
        <w:t>The full</w:t>
      </w:r>
      <w:r w:rsidR="003F36BD" w:rsidRPr="00051793">
        <w:rPr>
          <w:b/>
          <w:color w:val="auto"/>
        </w:rPr>
        <w:t xml:space="preserve"> opening of schools is based on the Government’s </w:t>
      </w:r>
      <w:r w:rsidRPr="00051793">
        <w:rPr>
          <w:b/>
          <w:color w:val="auto"/>
        </w:rPr>
        <w:t xml:space="preserve">guidance </w:t>
      </w:r>
      <w:r w:rsidR="003F36BD" w:rsidRPr="00051793">
        <w:rPr>
          <w:b/>
          <w:color w:val="auto"/>
        </w:rPr>
        <w:t xml:space="preserve">published </w:t>
      </w:r>
      <w:r w:rsidR="00024353" w:rsidRPr="00051793">
        <w:rPr>
          <w:b/>
          <w:color w:val="auto"/>
        </w:rPr>
        <w:t>2</w:t>
      </w:r>
      <w:r w:rsidR="00024353" w:rsidRPr="00051793">
        <w:rPr>
          <w:b/>
          <w:color w:val="auto"/>
          <w:vertAlign w:val="superscript"/>
        </w:rPr>
        <w:t>nd</w:t>
      </w:r>
      <w:r w:rsidR="00024353" w:rsidRPr="00051793">
        <w:rPr>
          <w:b/>
          <w:color w:val="auto"/>
        </w:rPr>
        <w:t xml:space="preserve"> July 2020</w:t>
      </w:r>
      <w:r w:rsidR="0096209B" w:rsidRPr="00051793">
        <w:rPr>
          <w:b/>
          <w:color w:val="auto"/>
        </w:rPr>
        <w:t xml:space="preserve"> and reviewed as each update is published.</w:t>
      </w:r>
    </w:p>
    <w:p w14:paraId="0747549B" w14:textId="17FC2F30" w:rsidR="003F36BD" w:rsidRPr="00051793" w:rsidRDefault="003F36BD" w:rsidP="00865F6E">
      <w:pPr>
        <w:pStyle w:val="CLFNormal"/>
        <w:rPr>
          <w:rFonts w:eastAsia="Times New Roman"/>
        </w:rPr>
      </w:pPr>
      <w:r w:rsidRPr="00051793">
        <w:rPr>
          <w:rFonts w:eastAsia="Arial"/>
          <w:b/>
          <w:iCs/>
        </w:rPr>
        <w:t xml:space="preserve">The rationale for schools re-opening </w:t>
      </w:r>
      <w:r w:rsidR="00A0384D" w:rsidRPr="00051793">
        <w:rPr>
          <w:rFonts w:eastAsia="Times New Roman"/>
        </w:rPr>
        <w:t xml:space="preserve">Government guidance on full opening (referenced in Appendix 2) sets out the rationale for returning and explains the government view regarding the level of risk to both pupils and staff. It sets out the actions school leaders should take to minimise the risk of transmission in their school (This is public health advice, endorsed by Public Health England (PHE)) and provides guidance focused on how the Department for Education (DfE) expects schools to operate in this new context. </w:t>
      </w:r>
      <w:r w:rsidR="00024353" w:rsidRPr="00051793">
        <w:rPr>
          <w:rFonts w:eastAsia="Times New Roman"/>
        </w:rPr>
        <w:t>The below systems of control form the foundation of the approach to managing safety within the schools</w:t>
      </w:r>
    </w:p>
    <w:p w14:paraId="69E5B962" w14:textId="77777777" w:rsidR="00024353" w:rsidRPr="00051793" w:rsidRDefault="00024353" w:rsidP="00024353">
      <w:pPr>
        <w:pStyle w:val="CLFHeading2-numbered"/>
        <w:numPr>
          <w:ilvl w:val="0"/>
          <w:numId w:val="0"/>
        </w:numPr>
        <w:shd w:val="clear" w:color="auto" w:fill="FFFFFF"/>
        <w:overflowPunct w:val="0"/>
        <w:autoSpaceDE w:val="0"/>
        <w:autoSpaceDN w:val="0"/>
        <w:adjustRightInd w:val="0"/>
        <w:spacing w:after="0"/>
        <w:ind w:left="567" w:hanging="567"/>
        <w:contextualSpacing/>
        <w:textAlignment w:val="baseline"/>
        <w:rPr>
          <w:color w:val="auto"/>
        </w:rPr>
      </w:pPr>
      <w:r w:rsidRPr="00051793">
        <w:rPr>
          <w:b/>
          <w:color w:val="auto"/>
        </w:rPr>
        <w:t>System</w:t>
      </w:r>
      <w:r w:rsidR="003F36BD" w:rsidRPr="00051793">
        <w:rPr>
          <w:b/>
          <w:color w:val="auto"/>
        </w:rPr>
        <w:t xml:space="preserve"> of control</w:t>
      </w:r>
      <w:r w:rsidRPr="00051793">
        <w:rPr>
          <w:b/>
          <w:color w:val="auto"/>
        </w:rPr>
        <w:t>s</w:t>
      </w:r>
      <w:r w:rsidR="003F36BD" w:rsidRPr="00051793">
        <w:rPr>
          <w:b/>
          <w:color w:val="auto"/>
        </w:rPr>
        <w:t xml:space="preserve"> to manage and mitigate risk, according to DfE guidance:</w:t>
      </w:r>
      <w:r w:rsidR="00FA5E54" w:rsidRPr="00051793">
        <w:rPr>
          <w:b/>
          <w:color w:val="auto"/>
        </w:rPr>
        <w:t xml:space="preserve"> </w:t>
      </w:r>
    </w:p>
    <w:tbl>
      <w:tblPr>
        <w:tblStyle w:val="TableGrid"/>
        <w:tblW w:w="15309" w:type="dxa"/>
        <w:tblInd w:w="-5" w:type="dxa"/>
        <w:tblLook w:val="04A0" w:firstRow="1" w:lastRow="0" w:firstColumn="1" w:lastColumn="0" w:noHBand="0" w:noVBand="1"/>
      </w:tblPr>
      <w:tblGrid>
        <w:gridCol w:w="1701"/>
        <w:gridCol w:w="9214"/>
        <w:gridCol w:w="4394"/>
      </w:tblGrid>
      <w:tr w:rsidR="009A12CE" w:rsidRPr="00051793" w14:paraId="31E73ADE" w14:textId="77777777" w:rsidTr="009A12CE">
        <w:tc>
          <w:tcPr>
            <w:tcW w:w="1701" w:type="dxa"/>
          </w:tcPr>
          <w:p w14:paraId="75A643B3" w14:textId="77777777" w:rsidR="009A12CE" w:rsidRPr="00051793" w:rsidRDefault="009A12CE" w:rsidP="00AF034F">
            <w:pPr>
              <w:rPr>
                <w:b/>
              </w:rPr>
            </w:pPr>
            <w:r w:rsidRPr="00051793">
              <w:rPr>
                <w:b/>
              </w:rPr>
              <w:t>Prevention:</w:t>
            </w:r>
          </w:p>
          <w:p w14:paraId="06801BFF" w14:textId="77777777" w:rsidR="009A12CE" w:rsidRPr="00051793" w:rsidRDefault="009A12CE" w:rsidP="00AF034F"/>
        </w:tc>
        <w:tc>
          <w:tcPr>
            <w:tcW w:w="9214" w:type="dxa"/>
          </w:tcPr>
          <w:p w14:paraId="6FB87127" w14:textId="77777777" w:rsidR="0096209B" w:rsidRPr="00051793" w:rsidRDefault="0096209B" w:rsidP="0096209B">
            <w:pPr>
              <w:spacing w:before="100" w:beforeAutospacing="1" w:after="100" w:afterAutospacing="1"/>
              <w:rPr>
                <w:rFonts w:eastAsia="Times New Roman" w:cstheme="minorHAnsi"/>
              </w:rPr>
            </w:pPr>
            <w:r w:rsidRPr="00051793">
              <w:rPr>
                <w:rFonts w:eastAsia="Times New Roman" w:cstheme="minorHAnsi"/>
              </w:rPr>
              <w:t xml:space="preserve">1) Minimise contact with individuals who are unwell by ensuring that those who have coronavirus (COVID-19) symptoms, or who have someone in their household who does, do not attend school. </w:t>
            </w:r>
          </w:p>
          <w:p w14:paraId="6E94C704" w14:textId="77777777" w:rsidR="0096209B" w:rsidRPr="00051793" w:rsidRDefault="0096209B" w:rsidP="0096209B">
            <w:pPr>
              <w:spacing w:before="100" w:beforeAutospacing="1" w:after="100" w:afterAutospacing="1"/>
              <w:rPr>
                <w:rFonts w:eastAsia="Times New Roman" w:cstheme="minorHAnsi"/>
              </w:rPr>
            </w:pPr>
            <w:r w:rsidRPr="00051793">
              <w:rPr>
                <w:rFonts w:eastAsia="Times New Roman" w:cstheme="minorHAnsi"/>
              </w:rPr>
              <w:t xml:space="preserve">2) Where recommended, the use of face coverings in schools. </w:t>
            </w:r>
          </w:p>
          <w:p w14:paraId="14518C55" w14:textId="77777777" w:rsidR="0096209B" w:rsidRPr="00051793" w:rsidRDefault="0096209B" w:rsidP="0096209B">
            <w:pPr>
              <w:spacing w:before="100" w:beforeAutospacing="1" w:after="100" w:afterAutospacing="1"/>
              <w:rPr>
                <w:rFonts w:eastAsia="Times New Roman" w:cstheme="minorHAnsi"/>
              </w:rPr>
            </w:pPr>
            <w:r w:rsidRPr="00051793">
              <w:rPr>
                <w:rFonts w:eastAsia="Times New Roman" w:cstheme="minorHAnsi"/>
              </w:rPr>
              <w:t xml:space="preserve">3) Clean hands thoroughly more often than usual. </w:t>
            </w:r>
          </w:p>
          <w:p w14:paraId="594F0EB7" w14:textId="77777777" w:rsidR="0096209B" w:rsidRPr="00051793" w:rsidRDefault="0096209B" w:rsidP="0096209B">
            <w:pPr>
              <w:spacing w:before="100" w:beforeAutospacing="1" w:after="100" w:afterAutospacing="1"/>
              <w:rPr>
                <w:rFonts w:eastAsia="Times New Roman" w:cstheme="minorHAnsi"/>
              </w:rPr>
            </w:pPr>
            <w:r w:rsidRPr="00051793">
              <w:rPr>
                <w:rFonts w:eastAsia="Times New Roman" w:cstheme="minorHAnsi"/>
              </w:rPr>
              <w:t xml:space="preserve">4) Ensure good respiratory hygiene by promoting the ‘catch it, bin it, kill it’ approach. </w:t>
            </w:r>
          </w:p>
          <w:p w14:paraId="4CEAE753" w14:textId="66B98409" w:rsidR="0096209B" w:rsidRPr="00051793" w:rsidRDefault="0096209B" w:rsidP="0096209B">
            <w:pPr>
              <w:spacing w:before="100" w:beforeAutospacing="1" w:after="100" w:afterAutospacing="1"/>
              <w:rPr>
                <w:rFonts w:eastAsia="Times New Roman" w:cstheme="minorHAnsi"/>
              </w:rPr>
            </w:pPr>
            <w:r w:rsidRPr="00051793">
              <w:rPr>
                <w:rFonts w:eastAsia="Times New Roman" w:cstheme="minorHAnsi"/>
              </w:rPr>
              <w:t>5) Introduce enhanced cleaning, including cleaning frequently touched surfaces often, using standard products such as detergents. schools, all the time</w:t>
            </w:r>
          </w:p>
          <w:p w14:paraId="32B274BB" w14:textId="77777777" w:rsidR="0096209B" w:rsidRPr="00051793" w:rsidRDefault="0096209B" w:rsidP="0096209B">
            <w:pPr>
              <w:spacing w:before="100" w:beforeAutospacing="1" w:after="100" w:afterAutospacing="1"/>
              <w:rPr>
                <w:rFonts w:eastAsia="Times New Roman" w:cstheme="minorHAnsi"/>
              </w:rPr>
            </w:pPr>
            <w:r w:rsidRPr="00051793">
              <w:rPr>
                <w:rFonts w:eastAsia="Times New Roman" w:cstheme="minorHAnsi"/>
              </w:rPr>
              <w:lastRenderedPageBreak/>
              <w:t>6) Minimise contact between individuals and maintain social distancing wherever possible.</w:t>
            </w:r>
          </w:p>
          <w:p w14:paraId="2143B29B" w14:textId="77777777" w:rsidR="0096209B" w:rsidRPr="00051793" w:rsidRDefault="0096209B" w:rsidP="0096209B">
            <w:pPr>
              <w:spacing w:before="100" w:beforeAutospacing="1" w:after="100" w:afterAutospacing="1"/>
              <w:rPr>
                <w:rFonts w:eastAsia="Times New Roman" w:cstheme="minorHAnsi"/>
              </w:rPr>
            </w:pPr>
            <w:r w:rsidRPr="00051793">
              <w:rPr>
                <w:rFonts w:eastAsia="Times New Roman" w:cstheme="minorHAnsi"/>
              </w:rPr>
              <w:t xml:space="preserve"> 7) Where necessary, wear appropriate personal protective equipment (PPE). </w:t>
            </w:r>
          </w:p>
          <w:p w14:paraId="6AB92D1F" w14:textId="0334F265" w:rsidR="0096209B" w:rsidRPr="00051793" w:rsidRDefault="0096209B" w:rsidP="0096209B">
            <w:pPr>
              <w:spacing w:before="100" w:beforeAutospacing="1" w:after="100" w:afterAutospacing="1"/>
              <w:rPr>
                <w:rFonts w:eastAsia="Times New Roman" w:cstheme="minorHAnsi"/>
              </w:rPr>
            </w:pPr>
            <w:r w:rsidRPr="00051793">
              <w:rPr>
                <w:rFonts w:eastAsia="Times New Roman" w:cstheme="minorHAnsi"/>
              </w:rPr>
              <w:t>8) Always keeping occupied spaces well ventilated.</w:t>
            </w:r>
          </w:p>
          <w:p w14:paraId="7ADB90C5" w14:textId="77777777" w:rsidR="009A12CE" w:rsidRPr="00051793" w:rsidRDefault="009A12CE" w:rsidP="00AF034F">
            <w:pPr>
              <w:ind w:left="32"/>
            </w:pPr>
          </w:p>
        </w:tc>
        <w:tc>
          <w:tcPr>
            <w:tcW w:w="4394" w:type="dxa"/>
          </w:tcPr>
          <w:p w14:paraId="544DBD91" w14:textId="760B35A4" w:rsidR="009A12CE" w:rsidRPr="00051793" w:rsidRDefault="009A12CE" w:rsidP="00AF034F">
            <w:r w:rsidRPr="00051793">
              <w:lastRenderedPageBreak/>
              <w:t xml:space="preserve">Numbers 1 to </w:t>
            </w:r>
            <w:r w:rsidR="0096209B" w:rsidRPr="00051793">
              <w:t>5 and number 8</w:t>
            </w:r>
            <w:r w:rsidRPr="00051793">
              <w:t xml:space="preserve"> must be in place in all schools, all the time.</w:t>
            </w:r>
          </w:p>
          <w:p w14:paraId="2715D5C2" w14:textId="0BB62CA6" w:rsidR="0096209B" w:rsidRPr="00051793" w:rsidRDefault="0096209B" w:rsidP="00AF034F"/>
          <w:p w14:paraId="4EDF5C83" w14:textId="69ECEDF2" w:rsidR="0096209B" w:rsidRPr="00051793" w:rsidRDefault="0096209B" w:rsidP="0096209B">
            <w:pPr>
              <w:spacing w:before="100" w:beforeAutospacing="1" w:after="100" w:afterAutospacing="1"/>
              <w:rPr>
                <w:rFonts w:eastAsia="Times New Roman" w:cstheme="minorHAnsi"/>
              </w:rPr>
            </w:pPr>
            <w:r w:rsidRPr="00051793">
              <w:rPr>
                <w:rFonts w:eastAsia="Times New Roman" w:cstheme="minorHAnsi"/>
              </w:rPr>
              <w:t>Number 6 must be properly considered and schools must put in place measures that suit their particular circumstances.</w:t>
            </w:r>
          </w:p>
          <w:p w14:paraId="138EB625" w14:textId="5C8E0193" w:rsidR="0096209B" w:rsidRPr="00051793" w:rsidRDefault="0096209B" w:rsidP="0096209B">
            <w:pPr>
              <w:spacing w:before="100" w:beforeAutospacing="1" w:after="100" w:afterAutospacing="1"/>
              <w:rPr>
                <w:rFonts w:eastAsia="Times New Roman" w:cstheme="minorHAnsi"/>
              </w:rPr>
            </w:pPr>
            <w:r w:rsidRPr="00051793">
              <w:rPr>
                <w:rFonts w:eastAsia="Times New Roman" w:cstheme="minorHAnsi"/>
              </w:rPr>
              <w:t>Number 7 applies in specific circumstances.</w:t>
            </w:r>
          </w:p>
          <w:p w14:paraId="456E4203" w14:textId="77777777" w:rsidR="009A12CE" w:rsidRPr="00051793" w:rsidRDefault="009A12CE" w:rsidP="00AF034F"/>
        </w:tc>
      </w:tr>
      <w:tr w:rsidR="009A12CE" w:rsidRPr="00051793" w14:paraId="42B20A98" w14:textId="77777777" w:rsidTr="009A12CE">
        <w:tc>
          <w:tcPr>
            <w:tcW w:w="1701" w:type="dxa"/>
          </w:tcPr>
          <w:p w14:paraId="6FED129E" w14:textId="77777777" w:rsidR="009A12CE" w:rsidRPr="00051793" w:rsidRDefault="009A12CE" w:rsidP="00AF034F">
            <w:pPr>
              <w:rPr>
                <w:b/>
              </w:rPr>
            </w:pPr>
            <w:r w:rsidRPr="00051793">
              <w:rPr>
                <w:b/>
              </w:rPr>
              <w:t>Response to any infection:</w:t>
            </w:r>
          </w:p>
          <w:p w14:paraId="74F02697" w14:textId="77777777" w:rsidR="009A12CE" w:rsidRPr="00051793" w:rsidRDefault="009A12CE" w:rsidP="00AF034F"/>
        </w:tc>
        <w:tc>
          <w:tcPr>
            <w:tcW w:w="9214" w:type="dxa"/>
          </w:tcPr>
          <w:p w14:paraId="3C055DFA" w14:textId="7F21323B" w:rsidR="009A12CE" w:rsidRPr="00051793" w:rsidRDefault="0096209B" w:rsidP="00AF034F">
            <w:pPr>
              <w:ind w:left="32"/>
            </w:pPr>
            <w:r w:rsidRPr="00051793">
              <w:t>9</w:t>
            </w:r>
            <w:r w:rsidR="009A12CE" w:rsidRPr="00051793">
              <w:t>) engage with the NHS Test and Trace process</w:t>
            </w:r>
          </w:p>
          <w:p w14:paraId="3832666E" w14:textId="77777777" w:rsidR="0096209B" w:rsidRPr="00051793" w:rsidRDefault="0096209B" w:rsidP="00AF034F">
            <w:pPr>
              <w:ind w:left="32"/>
            </w:pPr>
          </w:p>
          <w:p w14:paraId="34F301AF" w14:textId="3D694DE9" w:rsidR="009A12CE" w:rsidRPr="00051793" w:rsidRDefault="0096209B" w:rsidP="00AF034F">
            <w:pPr>
              <w:ind w:left="32"/>
            </w:pPr>
            <w:r w:rsidRPr="00051793">
              <w:t>10</w:t>
            </w:r>
            <w:r w:rsidR="009A12CE" w:rsidRPr="00051793">
              <w:t>) manage confirmed cases of coronavirus (COVID-19) amongst the school community</w:t>
            </w:r>
          </w:p>
          <w:p w14:paraId="3C8E3573" w14:textId="77777777" w:rsidR="0096209B" w:rsidRPr="00051793" w:rsidRDefault="0096209B" w:rsidP="00AF034F">
            <w:pPr>
              <w:ind w:left="32"/>
            </w:pPr>
          </w:p>
          <w:p w14:paraId="69946373" w14:textId="10AB1023" w:rsidR="009A12CE" w:rsidRPr="00051793" w:rsidRDefault="0096209B" w:rsidP="00AF034F">
            <w:pPr>
              <w:ind w:left="32"/>
            </w:pPr>
            <w:r w:rsidRPr="00051793">
              <w:t>11</w:t>
            </w:r>
            <w:r w:rsidR="009A12CE" w:rsidRPr="00051793">
              <w:t>) contain any outbreak by following local health protection team advice</w:t>
            </w:r>
          </w:p>
        </w:tc>
        <w:tc>
          <w:tcPr>
            <w:tcW w:w="4394" w:type="dxa"/>
          </w:tcPr>
          <w:p w14:paraId="7CB81A8D" w14:textId="77777777" w:rsidR="009A12CE" w:rsidRPr="00051793" w:rsidRDefault="009A12CE" w:rsidP="00AF034F">
            <w:r w:rsidRPr="00051793">
              <w:t>Numbers 7 to 9 must be followed in every case where they are relevant.</w:t>
            </w:r>
          </w:p>
          <w:p w14:paraId="3DDF8304" w14:textId="77777777" w:rsidR="009A12CE" w:rsidRPr="00051793" w:rsidRDefault="009A12CE" w:rsidP="00AF034F"/>
        </w:tc>
      </w:tr>
    </w:tbl>
    <w:p w14:paraId="7D5C241C" w14:textId="77777777" w:rsidR="00B442F3" w:rsidRPr="00051793" w:rsidRDefault="00B442F3" w:rsidP="00B442F3">
      <w:pPr>
        <w:shd w:val="clear" w:color="auto" w:fill="FFFFFF"/>
        <w:overflowPunct w:val="0"/>
        <w:autoSpaceDE w:val="0"/>
        <w:autoSpaceDN w:val="0"/>
        <w:adjustRightInd w:val="0"/>
        <w:spacing w:after="0"/>
        <w:jc w:val="both"/>
        <w:textAlignment w:val="baseline"/>
        <w:rPr>
          <w:rFonts w:eastAsia="Times New Roman" w:cstheme="minorHAnsi"/>
          <w:highlight w:val="yellow"/>
        </w:rPr>
      </w:pPr>
    </w:p>
    <w:p w14:paraId="199975CF" w14:textId="098367D3" w:rsidR="003F36BD" w:rsidRPr="00051793" w:rsidRDefault="003F36BD" w:rsidP="003F36BD">
      <w:pPr>
        <w:pStyle w:val="CLFHeading2-numbered"/>
        <w:rPr>
          <w:color w:val="auto"/>
        </w:rPr>
      </w:pPr>
      <w:r w:rsidRPr="00051793">
        <w:rPr>
          <w:b/>
          <w:bCs/>
          <w:color w:val="auto"/>
          <w:lang w:eastAsia="en-GB"/>
        </w:rPr>
        <w:t>A dynamic picture</w:t>
      </w:r>
      <w:r w:rsidR="00FA5E54" w:rsidRPr="00051793">
        <w:rPr>
          <w:b/>
          <w:bCs/>
          <w:color w:val="auto"/>
          <w:lang w:eastAsia="en-GB"/>
        </w:rPr>
        <w:t xml:space="preserve"> </w:t>
      </w:r>
    </w:p>
    <w:p w14:paraId="1132C6CC" w14:textId="270C2465" w:rsidR="009B4969" w:rsidRPr="00051793" w:rsidRDefault="009B4969" w:rsidP="009B4969">
      <w:pPr>
        <w:pStyle w:val="CLFHeading1-numbered"/>
        <w:numPr>
          <w:ilvl w:val="0"/>
          <w:numId w:val="0"/>
        </w:numPr>
        <w:ind w:left="567"/>
        <w:rPr>
          <w:color w:val="auto"/>
        </w:rPr>
      </w:pPr>
      <w:bookmarkStart w:id="4" w:name="_GoBack"/>
      <w:bookmarkEnd w:id="4"/>
    </w:p>
    <w:p w14:paraId="539B937C" w14:textId="77777777" w:rsidR="009B4969" w:rsidRPr="00051793" w:rsidRDefault="009B4969" w:rsidP="009B4969">
      <w:pPr>
        <w:pStyle w:val="CLFHeading1-numbered"/>
        <w:numPr>
          <w:ilvl w:val="0"/>
          <w:numId w:val="0"/>
        </w:numPr>
        <w:rPr>
          <w:b w:val="0"/>
          <w:color w:val="auto"/>
        </w:rPr>
      </w:pPr>
      <w:r w:rsidRPr="00051793">
        <w:rPr>
          <w:b w:val="0"/>
          <w:color w:val="auto"/>
        </w:rPr>
        <w:t xml:space="preserve">When not subject to national measures, Local Authority areas are allocated to Tier levels (currently 1-4) which determine the restrictions in place within that local area. In addition, the Department for Education Contingency Framework details potential additional local restrictions to any childcare or education settings. The decision to implement any of these additional local restrictions will be made by a ministerial decision on a case-by-case basis in the light of local and national circumstances. Where changes are made related to Tier levels or the contingency Framework, Principals and other leaders will be alerted to any changes in the PHE/NHS guidance by the Central Team. They should then consider how this will this affect the Academy being opened operationally and implement changes to match the guidance for the following day or the day in which the changes come into effect if a date is specified. </w:t>
      </w:r>
    </w:p>
    <w:p w14:paraId="1BB1F508" w14:textId="26A9C587" w:rsidR="003F36BD" w:rsidRPr="00051793" w:rsidRDefault="009B4969" w:rsidP="003F36BD">
      <w:pPr>
        <w:spacing w:after="0"/>
      </w:pPr>
      <w:r w:rsidRPr="00051793">
        <w:t xml:space="preserve">When not subject to national measures, Local Authority areas are allocated to Tier levels (currently 1-4) which determine the restrictions in place within that local area. In addition, the Department for Education Contingency Framework details potential additional local restrictions to any childcare or education settings. The decision to implement any of these additional local restrictions will be made by a ministerial decision on a case-by-case basis in the light of local and national circumstances. Where changes are made related to Tier levels or the contingency Framework, Principals and other leaders will be alerted to any changes in the PHE/NHS guidance by the Central Team. They should then consider how this will this affect the Academy being opened operationally and implement changes to match the guidance for the following day or the day in which the changes come into effect if a date is specified. When not subject to national measures, decisions may be taken on a regional basis in consultation with local PHE and the local Mayor (or civic leader) where there is significant variation in R number between areas. This may mean a region or place is placed in a National COVID Alert Level (either Tier 1, 2 or 3). This is separate and not to be confused with the Contain Framework (scroll to bottom for Tier Guidance) which is implemented </w:t>
      </w:r>
      <w:r w:rsidRPr="00051793">
        <w:lastRenderedPageBreak/>
        <w:t>locally (made up of Tiers 1, 2, 3 and 4). In the CLF, this means that Principals and other leaders will be alerted to any changes in the PHE/NHS guidance by the Central Team. They should then consider how this will this affect the Academy being opened operationally and implement changes to match the guidance for the following day.</w:t>
      </w:r>
    </w:p>
    <w:p w14:paraId="5A0B95EC" w14:textId="77777777" w:rsidR="009B4969" w:rsidRPr="00051793" w:rsidRDefault="009B4969" w:rsidP="003F36BD">
      <w:pPr>
        <w:spacing w:after="0"/>
        <w:rPr>
          <w:rFonts w:cstheme="minorHAnsi"/>
        </w:rPr>
      </w:pPr>
    </w:p>
    <w:p w14:paraId="1512026F" w14:textId="069870DE" w:rsidR="003F36BD" w:rsidRPr="00051793" w:rsidRDefault="00CC546E" w:rsidP="003F36BD">
      <w:pPr>
        <w:spacing w:after="0"/>
        <w:rPr>
          <w:rFonts w:cstheme="minorHAnsi"/>
          <w:b/>
        </w:rPr>
      </w:pPr>
      <w:r w:rsidRPr="00051793">
        <w:rPr>
          <w:rFonts w:cstheme="minorHAnsi"/>
        </w:rPr>
        <w:t>The</w:t>
      </w:r>
      <w:r w:rsidR="00EA4DDC" w:rsidRPr="00051793">
        <w:rPr>
          <w:rFonts w:cstheme="minorHAnsi"/>
        </w:rPr>
        <w:t xml:space="preserve"> </w:t>
      </w:r>
      <w:r w:rsidRPr="00051793">
        <w:rPr>
          <w:rFonts w:cstheme="minorHAnsi"/>
        </w:rPr>
        <w:t>template</w:t>
      </w:r>
      <w:r w:rsidR="00EA4DDC" w:rsidRPr="00051793">
        <w:rPr>
          <w:rFonts w:cstheme="minorHAnsi"/>
        </w:rPr>
        <w:t xml:space="preserve"> Risk Assessment </w:t>
      </w:r>
      <w:r w:rsidRPr="00051793">
        <w:rPr>
          <w:rFonts w:cstheme="minorHAnsi"/>
        </w:rPr>
        <w:t xml:space="preserve">on which </w:t>
      </w:r>
      <w:r w:rsidR="00F817A4" w:rsidRPr="00051793">
        <w:rPr>
          <w:rFonts w:cstheme="minorHAnsi"/>
        </w:rPr>
        <w:t xml:space="preserve">the Academy Risk Assessment is based, </w:t>
      </w:r>
      <w:r w:rsidR="00EA4DDC" w:rsidRPr="00051793">
        <w:rPr>
          <w:rFonts w:cstheme="minorHAnsi"/>
        </w:rPr>
        <w:t xml:space="preserve">has been drawn from the </w:t>
      </w:r>
      <w:r w:rsidR="00F817A4" w:rsidRPr="00051793">
        <w:rPr>
          <w:rFonts w:cstheme="minorHAnsi"/>
        </w:rPr>
        <w:t xml:space="preserve">government </w:t>
      </w:r>
      <w:r w:rsidR="00EA4DDC" w:rsidRPr="00051793">
        <w:rPr>
          <w:rFonts w:cstheme="minorHAnsi"/>
        </w:rPr>
        <w:t>guidance for full opening of schools</w:t>
      </w:r>
      <w:r w:rsidR="0096209B" w:rsidRPr="00051793">
        <w:rPr>
          <w:rFonts w:cstheme="minorHAnsi"/>
        </w:rPr>
        <w:t xml:space="preserve"> </w:t>
      </w:r>
      <w:r w:rsidR="0096209B" w:rsidRPr="00051793">
        <w:t>and any additional or subsequent guidance related to schools</w:t>
      </w:r>
      <w:r w:rsidR="00F817A4" w:rsidRPr="00051793">
        <w:rPr>
          <w:rFonts w:cstheme="minorHAnsi"/>
        </w:rPr>
        <w:t>. This guidance, produced by the Department of Education,</w:t>
      </w:r>
      <w:r w:rsidR="00EA4DDC" w:rsidRPr="00051793">
        <w:rPr>
          <w:rFonts w:cstheme="minorHAnsi"/>
        </w:rPr>
        <w:t xml:space="preserve"> has been drawn up by Education Leaders the DFE teaching unions, PHE and the HSE making a PHE endorsed systems of control</w:t>
      </w:r>
      <w:r w:rsidR="0096209B" w:rsidRPr="00051793">
        <w:rPr>
          <w:rFonts w:cstheme="minorHAnsi"/>
        </w:rPr>
        <w:t>.</w:t>
      </w:r>
      <w:r w:rsidR="00EA4DDC" w:rsidRPr="00051793">
        <w:rPr>
          <w:rFonts w:cstheme="minorHAnsi"/>
        </w:rPr>
        <w:t xml:space="preserve"> </w:t>
      </w:r>
      <w:r w:rsidR="003F36BD" w:rsidRPr="00051793">
        <w:rPr>
          <w:rFonts w:cstheme="minorHAnsi"/>
        </w:rPr>
        <w:t xml:space="preserve">The </w:t>
      </w:r>
      <w:r w:rsidR="00484A19" w:rsidRPr="00051793">
        <w:rPr>
          <w:rFonts w:cstheme="minorHAnsi"/>
        </w:rPr>
        <w:t>following CLF</w:t>
      </w:r>
      <w:r w:rsidR="003F36BD" w:rsidRPr="00051793">
        <w:rPr>
          <w:rFonts w:cstheme="minorHAnsi"/>
        </w:rPr>
        <w:t xml:space="preserve"> documents will also inform local and trust wide decision-making and should be used for reference (see Appendix 1): </w:t>
      </w:r>
    </w:p>
    <w:p w14:paraId="6EF41D96" w14:textId="77777777" w:rsidR="003F36BD" w:rsidRPr="00051793" w:rsidRDefault="003F36BD" w:rsidP="00B0159B">
      <w:pPr>
        <w:pStyle w:val="ListParagraph"/>
        <w:numPr>
          <w:ilvl w:val="0"/>
          <w:numId w:val="20"/>
        </w:numPr>
        <w:overflowPunct w:val="0"/>
        <w:autoSpaceDE w:val="0"/>
        <w:autoSpaceDN w:val="0"/>
        <w:adjustRightInd w:val="0"/>
        <w:spacing w:after="0"/>
        <w:jc w:val="both"/>
        <w:textAlignment w:val="baseline"/>
        <w:rPr>
          <w:rFonts w:cstheme="minorHAnsi"/>
        </w:rPr>
      </w:pPr>
      <w:r w:rsidRPr="00051793">
        <w:rPr>
          <w:rFonts w:cstheme="minorHAnsi"/>
        </w:rPr>
        <w:t>Working checklist for academies;</w:t>
      </w:r>
    </w:p>
    <w:p w14:paraId="261FE55A" w14:textId="77777777" w:rsidR="00297625" w:rsidRPr="00051793" w:rsidRDefault="003F36BD" w:rsidP="00B0159B">
      <w:pPr>
        <w:pStyle w:val="ListParagraph"/>
        <w:numPr>
          <w:ilvl w:val="0"/>
          <w:numId w:val="20"/>
        </w:numPr>
        <w:overflowPunct w:val="0"/>
        <w:autoSpaceDE w:val="0"/>
        <w:autoSpaceDN w:val="0"/>
        <w:adjustRightInd w:val="0"/>
        <w:spacing w:after="0"/>
        <w:jc w:val="both"/>
        <w:textAlignment w:val="baseline"/>
        <w:rPr>
          <w:rFonts w:cstheme="minorHAnsi"/>
        </w:rPr>
      </w:pPr>
      <w:r w:rsidRPr="00051793">
        <w:rPr>
          <w:rFonts w:cstheme="minorHAnsi"/>
        </w:rPr>
        <w:t>H&amp;S Covid-19 Toolkit;</w:t>
      </w:r>
    </w:p>
    <w:p w14:paraId="30AE69DD" w14:textId="77777777" w:rsidR="003F36BD" w:rsidRPr="00051793" w:rsidRDefault="003F36BD" w:rsidP="00B0159B">
      <w:pPr>
        <w:pStyle w:val="ListParagraph"/>
        <w:numPr>
          <w:ilvl w:val="0"/>
          <w:numId w:val="20"/>
        </w:numPr>
        <w:overflowPunct w:val="0"/>
        <w:autoSpaceDE w:val="0"/>
        <w:autoSpaceDN w:val="0"/>
        <w:adjustRightInd w:val="0"/>
        <w:spacing w:after="0"/>
        <w:jc w:val="both"/>
        <w:textAlignment w:val="baseline"/>
      </w:pPr>
      <w:r w:rsidRPr="00051793">
        <w:t>Training and induction resources.</w:t>
      </w:r>
    </w:p>
    <w:p w14:paraId="2E2017A8" w14:textId="77777777" w:rsidR="006545F1" w:rsidRPr="00051793" w:rsidRDefault="006545F1">
      <w:pPr>
        <w:rPr>
          <w:rFonts w:eastAsia="Times New Roman" w:cstheme="minorHAnsi"/>
          <w:b/>
          <w:lang w:eastAsia="en-US"/>
        </w:rPr>
      </w:pPr>
      <w:bookmarkStart w:id="5" w:name="_Toc40772161"/>
      <w:r w:rsidRPr="00051793">
        <w:br w:type="page"/>
      </w:r>
    </w:p>
    <w:p w14:paraId="20384FBD" w14:textId="77777777" w:rsidR="008079B4" w:rsidRPr="00051793" w:rsidRDefault="008079B4" w:rsidP="008079B4">
      <w:pPr>
        <w:pStyle w:val="CLFHeading1-numbered"/>
        <w:rPr>
          <w:color w:val="auto"/>
        </w:rPr>
      </w:pPr>
      <w:r w:rsidRPr="00051793">
        <w:rPr>
          <w:color w:val="auto"/>
        </w:rPr>
        <w:lastRenderedPageBreak/>
        <w:t>Hazards and Mitigation</w:t>
      </w:r>
      <w:bookmarkEnd w:id="5"/>
    </w:p>
    <w:p w14:paraId="2B57D8FB" w14:textId="7E715F99" w:rsidR="0071093B" w:rsidRPr="00051793" w:rsidRDefault="0071093B" w:rsidP="0071093B">
      <w:pPr>
        <w:pStyle w:val="CLFHeading1-numbered"/>
        <w:numPr>
          <w:ilvl w:val="0"/>
          <w:numId w:val="0"/>
        </w:numPr>
        <w:rPr>
          <w:b w:val="0"/>
          <w:color w:val="auto"/>
        </w:rPr>
      </w:pPr>
      <w:r w:rsidRPr="00051793">
        <w:rPr>
          <w:b w:val="0"/>
          <w:color w:val="auto"/>
        </w:rPr>
        <w:t>The below risk identification and mitigations respond to the risk of not having adequate controls in place to minimise the transmission of Covid-19 between pupils, staff, visitors, parents/carers and contractors.</w:t>
      </w:r>
      <w:r w:rsidR="00C722D1" w:rsidRPr="00051793">
        <w:rPr>
          <w:b w:val="0"/>
          <w:color w:val="auto"/>
        </w:rPr>
        <w:t xml:space="preserve"> All staff will receive an induction before the Academy opens to pupils. The operations manager will brief cleaning and catering staff.</w:t>
      </w:r>
    </w:p>
    <w:tbl>
      <w:tblPr>
        <w:tblStyle w:val="TableGrid"/>
        <w:tblW w:w="14600" w:type="dxa"/>
        <w:tblInd w:w="279" w:type="dxa"/>
        <w:tblLook w:val="04A0" w:firstRow="1" w:lastRow="0" w:firstColumn="1" w:lastColumn="0" w:noHBand="0" w:noVBand="1"/>
      </w:tblPr>
      <w:tblGrid>
        <w:gridCol w:w="2968"/>
        <w:gridCol w:w="8372"/>
        <w:gridCol w:w="3260"/>
      </w:tblGrid>
      <w:tr w:rsidR="00767C82" w:rsidRPr="00051793" w14:paraId="4D551518" w14:textId="77777777" w:rsidTr="00FE598F">
        <w:tc>
          <w:tcPr>
            <w:tcW w:w="2968" w:type="dxa"/>
            <w:shd w:val="clear" w:color="auto" w:fill="548DD4" w:themeFill="text2" w:themeFillTint="99"/>
          </w:tcPr>
          <w:p w14:paraId="642BEE6C" w14:textId="77777777" w:rsidR="00767C82" w:rsidRPr="00051793" w:rsidRDefault="00767C82" w:rsidP="008079B4">
            <w:pPr>
              <w:rPr>
                <w:rFonts w:cstheme="minorHAnsi"/>
                <w:b/>
              </w:rPr>
            </w:pPr>
            <w:bookmarkStart w:id="6" w:name="_Hlk41504904"/>
            <w:r w:rsidRPr="00051793">
              <w:rPr>
                <w:rFonts w:cstheme="minorHAnsi"/>
                <w:b/>
              </w:rPr>
              <w:t>Possible Hazards</w:t>
            </w:r>
          </w:p>
        </w:tc>
        <w:tc>
          <w:tcPr>
            <w:tcW w:w="8372" w:type="dxa"/>
            <w:shd w:val="clear" w:color="auto" w:fill="548DD4" w:themeFill="text2" w:themeFillTint="99"/>
          </w:tcPr>
          <w:p w14:paraId="04668BE4" w14:textId="77777777" w:rsidR="00767C82" w:rsidRPr="00051793" w:rsidRDefault="00767C82" w:rsidP="00E66F59">
            <w:pPr>
              <w:pStyle w:val="Heading3"/>
              <w:numPr>
                <w:ilvl w:val="0"/>
                <w:numId w:val="0"/>
              </w:numPr>
              <w:ind w:left="720" w:hanging="720"/>
              <w:outlineLvl w:val="2"/>
              <w:rPr>
                <w:rFonts w:asciiTheme="minorHAnsi" w:hAnsiTheme="minorHAnsi" w:cstheme="minorHAnsi"/>
                <w:sz w:val="22"/>
                <w:szCs w:val="22"/>
                <w:u w:val="none"/>
              </w:rPr>
            </w:pPr>
            <w:r w:rsidRPr="00051793">
              <w:rPr>
                <w:rFonts w:asciiTheme="minorHAnsi" w:hAnsiTheme="minorHAnsi" w:cstheme="minorHAnsi"/>
                <w:sz w:val="22"/>
                <w:u w:val="none"/>
              </w:rPr>
              <w:t>What is being done to alleviate risk?</w:t>
            </w:r>
          </w:p>
        </w:tc>
        <w:tc>
          <w:tcPr>
            <w:tcW w:w="3260" w:type="dxa"/>
            <w:shd w:val="clear" w:color="auto" w:fill="548DD4" w:themeFill="text2" w:themeFillTint="99"/>
          </w:tcPr>
          <w:p w14:paraId="6D115775" w14:textId="77777777" w:rsidR="00767C82" w:rsidRPr="00051793" w:rsidRDefault="00767C82" w:rsidP="008079B4">
            <w:pPr>
              <w:rPr>
                <w:rFonts w:cstheme="minorHAnsi"/>
                <w:b/>
              </w:rPr>
            </w:pPr>
            <w:r w:rsidRPr="00051793">
              <w:rPr>
                <w:rFonts w:cstheme="minorHAnsi"/>
                <w:b/>
              </w:rPr>
              <w:t>Further Actions Required (sign when complete)</w:t>
            </w:r>
          </w:p>
        </w:tc>
      </w:tr>
      <w:tr w:rsidR="00767C82" w:rsidRPr="00051793" w14:paraId="5DE600EB" w14:textId="77777777" w:rsidTr="00FE598F">
        <w:tc>
          <w:tcPr>
            <w:tcW w:w="2968" w:type="dxa"/>
          </w:tcPr>
          <w:p w14:paraId="541721A5" w14:textId="77777777" w:rsidR="00767C82" w:rsidRPr="00051793" w:rsidRDefault="00767C82" w:rsidP="00B0159B">
            <w:pPr>
              <w:pStyle w:val="ListParagraph"/>
              <w:numPr>
                <w:ilvl w:val="0"/>
                <w:numId w:val="22"/>
              </w:numPr>
              <w:ind w:left="313" w:hanging="142"/>
              <w:rPr>
                <w:rFonts w:cstheme="minorHAnsi"/>
              </w:rPr>
            </w:pPr>
            <w:r w:rsidRPr="00051793">
              <w:rPr>
                <w:rFonts w:cstheme="minorHAnsi"/>
              </w:rPr>
              <w:t xml:space="preserve">Inadequate preparation for </w:t>
            </w:r>
            <w:r w:rsidR="00B214A7" w:rsidRPr="00051793">
              <w:rPr>
                <w:rFonts w:cstheme="minorHAnsi"/>
              </w:rPr>
              <w:t>full</w:t>
            </w:r>
            <w:r w:rsidR="00F4390A" w:rsidRPr="00051793">
              <w:rPr>
                <w:rFonts w:cstheme="minorHAnsi"/>
              </w:rPr>
              <w:t xml:space="preserve"> </w:t>
            </w:r>
            <w:r w:rsidRPr="00051793">
              <w:rPr>
                <w:rFonts w:cstheme="minorHAnsi"/>
              </w:rPr>
              <w:t xml:space="preserve">opening results in risk to health of </w:t>
            </w:r>
            <w:r w:rsidR="00F4390A" w:rsidRPr="00051793">
              <w:rPr>
                <w:rFonts w:cstheme="minorHAnsi"/>
              </w:rPr>
              <w:t>pupils</w:t>
            </w:r>
            <w:r w:rsidRPr="00051793">
              <w:rPr>
                <w:rFonts w:cstheme="minorHAnsi"/>
              </w:rPr>
              <w:t xml:space="preserve"> and staff including via a lack of statutory compliance </w:t>
            </w:r>
          </w:p>
        </w:tc>
        <w:tc>
          <w:tcPr>
            <w:tcW w:w="8372" w:type="dxa"/>
            <w:shd w:val="clear" w:color="auto" w:fill="FFFFFF" w:themeFill="background1"/>
          </w:tcPr>
          <w:p w14:paraId="16728E50" w14:textId="77777777" w:rsidR="00767C82" w:rsidRPr="00051793" w:rsidRDefault="00767C82" w:rsidP="00E66F59">
            <w:pPr>
              <w:shd w:val="clear" w:color="auto" w:fill="FFFFFF"/>
              <w:rPr>
                <w:rFonts w:eastAsia="Times New Roman" w:cstheme="minorHAnsi"/>
                <w:b/>
              </w:rPr>
            </w:pPr>
            <w:r w:rsidRPr="00051793">
              <w:rPr>
                <w:rFonts w:eastAsia="Times New Roman" w:cstheme="minorHAnsi"/>
                <w:b/>
              </w:rPr>
              <w:t>Site related compliance tasks:</w:t>
            </w:r>
          </w:p>
          <w:p w14:paraId="43CA3E99" w14:textId="370BE180" w:rsidR="00767C82" w:rsidRPr="00051793" w:rsidRDefault="00767C82"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 xml:space="preserve">The Academy has in place a Contract for statutory compliance and Planned and Preventative Maintenance (PPM) undertaken by </w:t>
            </w:r>
            <w:r w:rsidR="00AF034F" w:rsidRPr="00051793">
              <w:rPr>
                <w:rFonts w:eastAsia="Times New Roman" w:cstheme="minorHAnsi"/>
              </w:rPr>
              <w:t>Mears and overseen by The Campus Facilities Team.</w:t>
            </w:r>
            <w:r w:rsidRPr="00051793">
              <w:rPr>
                <w:rFonts w:eastAsia="Times New Roman" w:cstheme="minorHAnsi"/>
              </w:rPr>
              <w:t xml:space="preserve"> The work of this contract has continued through the </w:t>
            </w:r>
            <w:r w:rsidR="00B214A7" w:rsidRPr="00051793">
              <w:rPr>
                <w:rFonts w:eastAsia="Times New Roman" w:cstheme="minorHAnsi"/>
              </w:rPr>
              <w:t>wider</w:t>
            </w:r>
            <w:r w:rsidRPr="00051793">
              <w:rPr>
                <w:rFonts w:eastAsia="Times New Roman" w:cstheme="minorHAnsi"/>
              </w:rPr>
              <w:t xml:space="preserve"> opening period and the CLF Central team have continued to monitor to ensure the building remains compliant.</w:t>
            </w:r>
          </w:p>
          <w:p w14:paraId="40D03B83" w14:textId="360FF45C" w:rsidR="00767C82" w:rsidRPr="00051793" w:rsidRDefault="00767C82"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 xml:space="preserve">Individual Risk Assessment for Water Systems have </w:t>
            </w:r>
            <w:r w:rsidR="00B214A7" w:rsidRPr="00051793">
              <w:rPr>
                <w:rFonts w:eastAsia="Times New Roman" w:cstheme="minorHAnsi"/>
              </w:rPr>
              <w:t xml:space="preserve">already </w:t>
            </w:r>
            <w:r w:rsidRPr="00051793">
              <w:rPr>
                <w:rFonts w:eastAsia="Times New Roman" w:cstheme="minorHAnsi"/>
              </w:rPr>
              <w:t xml:space="preserve">been carried out (via the central team) in advance of wider opening and recommended actions (which may include chlorination and additional flushing) </w:t>
            </w:r>
            <w:r w:rsidR="00B214A7" w:rsidRPr="00051793">
              <w:rPr>
                <w:rFonts w:eastAsia="Times New Roman" w:cstheme="minorHAnsi"/>
              </w:rPr>
              <w:t>completed. Flushing has continued over the Summer break ready full opening.</w:t>
            </w:r>
            <w:r w:rsidR="00033B8F" w:rsidRPr="00051793">
              <w:rPr>
                <w:rFonts w:eastAsia="Times New Roman" w:cstheme="minorHAnsi"/>
              </w:rPr>
              <w:t xml:space="preserve"> </w:t>
            </w:r>
          </w:p>
          <w:p w14:paraId="0F87F8D2" w14:textId="77777777" w:rsidR="00767C82" w:rsidRPr="00051793" w:rsidRDefault="00767C82" w:rsidP="00E66F59">
            <w:pPr>
              <w:shd w:val="clear" w:color="auto" w:fill="FFFFFF"/>
              <w:ind w:left="113"/>
              <w:rPr>
                <w:rFonts w:eastAsia="Times New Roman" w:cstheme="minorHAnsi"/>
                <w:b/>
              </w:rPr>
            </w:pPr>
            <w:r w:rsidRPr="00051793">
              <w:rPr>
                <w:rFonts w:eastAsia="Times New Roman" w:cstheme="minorHAnsi"/>
                <w:b/>
              </w:rPr>
              <w:t>Pre-opening hygiene:</w:t>
            </w:r>
          </w:p>
          <w:p w14:paraId="5CDBE206" w14:textId="557FA92A" w:rsidR="00824CBE" w:rsidRPr="00051793" w:rsidRDefault="00824CBE" w:rsidP="00824CBE">
            <w:pPr>
              <w:pStyle w:val="ListParagraph"/>
              <w:numPr>
                <w:ilvl w:val="0"/>
                <w:numId w:val="13"/>
              </w:numPr>
              <w:ind w:left="466"/>
              <w:rPr>
                <w:rFonts w:eastAsia="Times New Roman" w:cstheme="minorHAnsi"/>
              </w:rPr>
            </w:pPr>
            <w:r w:rsidRPr="00051793">
              <w:rPr>
                <w:rFonts w:eastAsia="Times New Roman" w:cstheme="minorHAnsi"/>
              </w:rPr>
              <w:t xml:space="preserve">An enhanced deep clean has been undertaken in readiness for full opening. The daily clean during COVID is an enhanced as standard, concentrating on high risk areas, such as heavy touch points, surface, and toilets door handles, phones, etc. </w:t>
            </w:r>
          </w:p>
          <w:p w14:paraId="22803E40" w14:textId="2A0BC64A" w:rsidR="00767C82" w:rsidRPr="00051793" w:rsidRDefault="00767C82"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Any areas or items identified as specific risk (for example water fountains, water and sand play, playdough</w:t>
            </w:r>
            <w:r w:rsidR="00AF034F" w:rsidRPr="00051793">
              <w:rPr>
                <w:rFonts w:eastAsia="Times New Roman" w:cstheme="minorHAnsi"/>
              </w:rPr>
              <w:t>, outside climbing equipment</w:t>
            </w:r>
            <w:r w:rsidRPr="00051793">
              <w:rPr>
                <w:rFonts w:eastAsia="Times New Roman" w:cstheme="minorHAnsi"/>
              </w:rPr>
              <w:t>) will not be used by the Academy</w:t>
            </w:r>
            <w:r w:rsidR="00033B8F" w:rsidRPr="00051793">
              <w:rPr>
                <w:rFonts w:eastAsia="Times New Roman" w:cstheme="minorHAnsi"/>
              </w:rPr>
              <w:t xml:space="preserve">, and will be reviewed </w:t>
            </w:r>
            <w:r w:rsidR="00E25426" w:rsidRPr="00051793">
              <w:rPr>
                <w:rFonts w:eastAsia="Times New Roman" w:cstheme="minorHAnsi"/>
              </w:rPr>
              <w:t>intermittently</w:t>
            </w:r>
            <w:r w:rsidRPr="00051793">
              <w:rPr>
                <w:rFonts w:eastAsia="Times New Roman" w:cstheme="minorHAnsi"/>
              </w:rPr>
              <w:t xml:space="preserve">. </w:t>
            </w:r>
          </w:p>
          <w:p w14:paraId="2CE0E6C2" w14:textId="77777777" w:rsidR="00767C82" w:rsidRPr="00051793" w:rsidRDefault="00767C82" w:rsidP="00E66F59">
            <w:pPr>
              <w:shd w:val="clear" w:color="auto" w:fill="FFFFFF"/>
              <w:ind w:left="113"/>
              <w:rPr>
                <w:rFonts w:eastAsia="Times New Roman" w:cstheme="minorHAnsi"/>
                <w:b/>
              </w:rPr>
            </w:pPr>
            <w:r w:rsidRPr="00051793">
              <w:rPr>
                <w:rFonts w:eastAsia="Times New Roman" w:cstheme="minorHAnsi"/>
                <w:b/>
              </w:rPr>
              <w:t>Operational preparation pre-opening:</w:t>
            </w:r>
          </w:p>
          <w:p w14:paraId="4B015B38" w14:textId="0B92DF12" w:rsidR="00767C82" w:rsidRPr="00051793" w:rsidRDefault="00767C82"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 xml:space="preserve">Fire procedures will be reviewed ahead of </w:t>
            </w:r>
            <w:r w:rsidR="00B214A7" w:rsidRPr="00051793">
              <w:rPr>
                <w:rFonts w:eastAsia="Times New Roman" w:cstheme="minorHAnsi"/>
              </w:rPr>
              <w:t>full</w:t>
            </w:r>
            <w:r w:rsidRPr="00051793">
              <w:rPr>
                <w:rFonts w:eastAsia="Times New Roman" w:cstheme="minorHAnsi"/>
              </w:rPr>
              <w:t xml:space="preserve"> opening (with support from central H&amp;S Team) </w:t>
            </w:r>
            <w:r w:rsidR="00866543" w:rsidRPr="00051793">
              <w:rPr>
                <w:rFonts w:eastAsia="Times New Roman" w:cstheme="minorHAnsi"/>
              </w:rPr>
              <w:t>a</w:t>
            </w:r>
            <w:r w:rsidR="00B214A7" w:rsidRPr="00051793">
              <w:rPr>
                <w:rFonts w:eastAsia="Times New Roman" w:cstheme="minorHAnsi"/>
              </w:rPr>
              <w:t xml:space="preserve"> full fire drill will take place within the </w:t>
            </w:r>
            <w:r w:rsidR="007342B9" w:rsidRPr="00051793">
              <w:rPr>
                <w:rFonts w:eastAsia="Times New Roman" w:cstheme="minorHAnsi"/>
              </w:rPr>
              <w:t>second</w:t>
            </w:r>
            <w:r w:rsidR="00B214A7" w:rsidRPr="00051793">
              <w:rPr>
                <w:rFonts w:eastAsia="Times New Roman" w:cstheme="minorHAnsi"/>
              </w:rPr>
              <w:t xml:space="preserve"> week of </w:t>
            </w:r>
            <w:r w:rsidR="00866543" w:rsidRPr="00051793">
              <w:rPr>
                <w:rFonts w:eastAsia="Times New Roman" w:cstheme="minorHAnsi"/>
              </w:rPr>
              <w:t>term. When lining up in the assembly point and where possible follow social distancing guidance, and stay within your bubbles/</w:t>
            </w:r>
            <w:r w:rsidR="003053E0" w:rsidRPr="00051793">
              <w:rPr>
                <w:rFonts w:eastAsia="Times New Roman" w:cstheme="minorHAnsi"/>
              </w:rPr>
              <w:t>groups.</w:t>
            </w:r>
          </w:p>
          <w:p w14:paraId="0E155CC5" w14:textId="1CCB5490" w:rsidR="00767C82" w:rsidRPr="00051793" w:rsidRDefault="00767C82" w:rsidP="00B0159B">
            <w:pPr>
              <w:numPr>
                <w:ilvl w:val="0"/>
                <w:numId w:val="13"/>
              </w:numPr>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Principal and premises team</w:t>
            </w:r>
            <w:r w:rsidR="003053E0" w:rsidRPr="00051793">
              <w:rPr>
                <w:rFonts w:eastAsia="Times New Roman" w:cstheme="minorHAnsi"/>
              </w:rPr>
              <w:t xml:space="preserve">, </w:t>
            </w:r>
            <w:r w:rsidR="00281CA6" w:rsidRPr="00051793">
              <w:rPr>
                <w:rFonts w:eastAsia="Times New Roman" w:cstheme="minorHAnsi"/>
              </w:rPr>
              <w:t xml:space="preserve">having </w:t>
            </w:r>
            <w:r w:rsidR="003053E0" w:rsidRPr="00051793">
              <w:rPr>
                <w:rFonts w:eastAsia="Times New Roman" w:cstheme="minorHAnsi"/>
              </w:rPr>
              <w:t>previously</w:t>
            </w:r>
            <w:r w:rsidR="00866543" w:rsidRPr="00051793">
              <w:rPr>
                <w:rFonts w:eastAsia="Times New Roman" w:cstheme="minorHAnsi"/>
              </w:rPr>
              <w:t xml:space="preserve"> worked </w:t>
            </w:r>
            <w:r w:rsidR="003053E0" w:rsidRPr="00051793">
              <w:rPr>
                <w:rFonts w:eastAsia="Times New Roman" w:cstheme="minorHAnsi"/>
              </w:rPr>
              <w:t xml:space="preserve">with </w:t>
            </w:r>
            <w:r w:rsidR="00281CA6" w:rsidRPr="00051793">
              <w:rPr>
                <w:rFonts w:eastAsia="Times New Roman" w:cstheme="minorHAnsi"/>
              </w:rPr>
              <w:t xml:space="preserve">the </w:t>
            </w:r>
            <w:r w:rsidR="003053E0" w:rsidRPr="00051793">
              <w:rPr>
                <w:rFonts w:eastAsia="Times New Roman" w:cstheme="minorHAnsi"/>
              </w:rPr>
              <w:t>Health</w:t>
            </w:r>
            <w:r w:rsidRPr="00051793">
              <w:rPr>
                <w:rFonts w:eastAsia="Times New Roman" w:cstheme="minorHAnsi"/>
              </w:rPr>
              <w:t xml:space="preserve"> and Safety Team,</w:t>
            </w:r>
            <w:r w:rsidR="00866543" w:rsidRPr="00051793">
              <w:rPr>
                <w:rFonts w:eastAsia="Times New Roman" w:cstheme="minorHAnsi"/>
              </w:rPr>
              <w:t xml:space="preserve"> </w:t>
            </w:r>
            <w:r w:rsidRPr="00051793">
              <w:rPr>
                <w:rFonts w:eastAsia="Times New Roman" w:cstheme="minorHAnsi"/>
              </w:rPr>
              <w:t>have mark</w:t>
            </w:r>
            <w:r w:rsidR="00866543" w:rsidRPr="00051793">
              <w:rPr>
                <w:rFonts w:eastAsia="Times New Roman" w:cstheme="minorHAnsi"/>
              </w:rPr>
              <w:t>ed</w:t>
            </w:r>
            <w:r w:rsidRPr="00051793">
              <w:rPr>
                <w:rFonts w:eastAsia="Times New Roman" w:cstheme="minorHAnsi"/>
              </w:rPr>
              <w:t xml:space="preserve"> out</w:t>
            </w:r>
            <w:r w:rsidR="00866543" w:rsidRPr="00051793">
              <w:rPr>
                <w:rFonts w:eastAsia="Times New Roman" w:cstheme="minorHAnsi"/>
              </w:rPr>
              <w:t xml:space="preserve"> social distancing requirements </w:t>
            </w:r>
            <w:r w:rsidR="003053E0" w:rsidRPr="00051793">
              <w:rPr>
                <w:rFonts w:eastAsia="Times New Roman" w:cstheme="minorHAnsi"/>
              </w:rPr>
              <w:t>in the</w:t>
            </w:r>
            <w:r w:rsidR="00866543" w:rsidRPr="00051793">
              <w:rPr>
                <w:rFonts w:eastAsia="Times New Roman" w:cstheme="minorHAnsi"/>
              </w:rPr>
              <w:t xml:space="preserve"> identified areas e.g</w:t>
            </w:r>
            <w:r w:rsidR="00281CA6" w:rsidRPr="00051793">
              <w:rPr>
                <w:rFonts w:eastAsia="Times New Roman" w:cstheme="minorHAnsi"/>
              </w:rPr>
              <w:t>.</w:t>
            </w:r>
            <w:r w:rsidR="00866543" w:rsidRPr="00051793">
              <w:rPr>
                <w:rFonts w:eastAsia="Times New Roman" w:cstheme="minorHAnsi"/>
              </w:rPr>
              <w:t xml:space="preserve"> corridors, toilets, canteens, teachers desk area etc allowing for social distancing guidelines</w:t>
            </w:r>
            <w:r w:rsidR="0000381F" w:rsidRPr="00051793">
              <w:rPr>
                <w:rFonts w:eastAsia="Times New Roman" w:cstheme="minorHAnsi"/>
              </w:rPr>
              <w:t xml:space="preserve">. </w:t>
            </w:r>
          </w:p>
          <w:p w14:paraId="6494BAD8" w14:textId="636AAA2C" w:rsidR="00767C82" w:rsidRPr="00051793" w:rsidRDefault="00672CC0"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lastRenderedPageBreak/>
              <w:t>All</w:t>
            </w:r>
            <w:r w:rsidR="003053E0" w:rsidRPr="00051793">
              <w:rPr>
                <w:rFonts w:eastAsia="Times New Roman" w:cstheme="minorHAnsi"/>
              </w:rPr>
              <w:t xml:space="preserve"> </w:t>
            </w:r>
            <w:r w:rsidR="00767C82" w:rsidRPr="00051793">
              <w:rPr>
                <w:rFonts w:eastAsia="Times New Roman" w:cstheme="minorHAnsi"/>
              </w:rPr>
              <w:t>Principal</w:t>
            </w:r>
            <w:r w:rsidR="007342B9" w:rsidRPr="00051793">
              <w:rPr>
                <w:rFonts w:eastAsia="Times New Roman" w:cstheme="minorHAnsi"/>
              </w:rPr>
              <w:t>s</w:t>
            </w:r>
            <w:r w:rsidR="00767C82" w:rsidRPr="00051793">
              <w:rPr>
                <w:rFonts w:eastAsia="Times New Roman" w:cstheme="minorHAnsi"/>
              </w:rPr>
              <w:t xml:space="preserve">, </w:t>
            </w:r>
            <w:r w:rsidR="00F95681" w:rsidRPr="00051793">
              <w:rPr>
                <w:rFonts w:eastAsia="Times New Roman" w:cstheme="minorHAnsi"/>
              </w:rPr>
              <w:t>O</w:t>
            </w:r>
            <w:r w:rsidR="007342B9" w:rsidRPr="00051793">
              <w:rPr>
                <w:rFonts w:eastAsia="Times New Roman" w:cstheme="minorHAnsi"/>
              </w:rPr>
              <w:t xml:space="preserve">perations </w:t>
            </w:r>
            <w:r w:rsidR="00F95681" w:rsidRPr="00051793">
              <w:rPr>
                <w:rFonts w:eastAsia="Times New Roman" w:cstheme="minorHAnsi"/>
              </w:rPr>
              <w:t>M</w:t>
            </w:r>
            <w:r w:rsidR="00767C82" w:rsidRPr="00051793">
              <w:rPr>
                <w:rFonts w:eastAsia="Times New Roman" w:cstheme="minorHAnsi"/>
              </w:rPr>
              <w:t>anager</w:t>
            </w:r>
            <w:r w:rsidR="00F95681" w:rsidRPr="00051793">
              <w:rPr>
                <w:rFonts w:eastAsia="Times New Roman" w:cstheme="minorHAnsi"/>
              </w:rPr>
              <w:t>s</w:t>
            </w:r>
            <w:r w:rsidR="00767C82" w:rsidRPr="00051793">
              <w:rPr>
                <w:rFonts w:eastAsia="Times New Roman" w:cstheme="minorHAnsi"/>
              </w:rPr>
              <w:t xml:space="preserve"> and premises team</w:t>
            </w:r>
            <w:r w:rsidR="007342B9" w:rsidRPr="00051793">
              <w:rPr>
                <w:rFonts w:eastAsia="Times New Roman" w:cstheme="minorHAnsi"/>
              </w:rPr>
              <w:t>s</w:t>
            </w:r>
            <w:r w:rsidR="00767C82" w:rsidRPr="00051793">
              <w:rPr>
                <w:rFonts w:eastAsia="Times New Roman" w:cstheme="minorHAnsi"/>
              </w:rPr>
              <w:t xml:space="preserve"> </w:t>
            </w:r>
            <w:r w:rsidR="0096209B" w:rsidRPr="00051793">
              <w:rPr>
                <w:rFonts w:eastAsia="Times New Roman" w:cstheme="minorHAnsi"/>
              </w:rPr>
              <w:t>have</w:t>
            </w:r>
            <w:r w:rsidR="00767C82" w:rsidRPr="00051793">
              <w:rPr>
                <w:rFonts w:eastAsia="Times New Roman" w:cstheme="minorHAnsi"/>
              </w:rPr>
              <w:t xml:space="preserve">, in advance </w:t>
            </w:r>
            <w:r w:rsidR="00E72116" w:rsidRPr="00051793">
              <w:rPr>
                <w:rFonts w:eastAsia="Times New Roman" w:cstheme="minorHAnsi"/>
              </w:rPr>
              <w:t>of full opening</w:t>
            </w:r>
            <w:r w:rsidR="00E25426" w:rsidRPr="00051793">
              <w:rPr>
                <w:rFonts w:eastAsia="Times New Roman" w:cstheme="minorHAnsi"/>
              </w:rPr>
              <w:t xml:space="preserve"> for September 2020</w:t>
            </w:r>
            <w:r w:rsidR="00767C82" w:rsidRPr="00051793">
              <w:rPr>
                <w:rFonts w:eastAsia="Times New Roman" w:cstheme="minorHAnsi"/>
              </w:rPr>
              <w:t>, identif</w:t>
            </w:r>
            <w:r w:rsidR="0096209B" w:rsidRPr="00051793">
              <w:rPr>
                <w:rFonts w:eastAsia="Times New Roman" w:cstheme="minorHAnsi"/>
              </w:rPr>
              <w:t>ied</w:t>
            </w:r>
            <w:r w:rsidR="00767C82" w:rsidRPr="00051793">
              <w:rPr>
                <w:rFonts w:eastAsia="Times New Roman" w:cstheme="minorHAnsi"/>
              </w:rPr>
              <w:t xml:space="preserve"> which entrances and exits will be used to support the arrival and departure of pupils. </w:t>
            </w:r>
            <w:r w:rsidR="004F4E5F" w:rsidRPr="00051793">
              <w:rPr>
                <w:rFonts w:eastAsia="Times New Roman" w:cstheme="minorHAnsi"/>
              </w:rPr>
              <w:t>S</w:t>
            </w:r>
            <w:r w:rsidR="00767C82" w:rsidRPr="00051793">
              <w:rPr>
                <w:rFonts w:eastAsia="Times New Roman" w:cstheme="minorHAnsi"/>
              </w:rPr>
              <w:t>ignage</w:t>
            </w:r>
            <w:r w:rsidR="004F4E5F" w:rsidRPr="00051793">
              <w:rPr>
                <w:rFonts w:eastAsia="Times New Roman" w:cstheme="minorHAnsi"/>
              </w:rPr>
              <w:t>, communication and instruction</w:t>
            </w:r>
            <w:r w:rsidR="00767C82" w:rsidRPr="00051793">
              <w:rPr>
                <w:rFonts w:eastAsia="Times New Roman" w:cstheme="minorHAnsi"/>
              </w:rPr>
              <w:t xml:space="preserve"> will be used to support implementation of this.</w:t>
            </w:r>
            <w:r w:rsidR="00005417" w:rsidRPr="00051793">
              <w:rPr>
                <w:rFonts w:eastAsia="Times New Roman" w:cstheme="minorHAnsi"/>
              </w:rPr>
              <w:t xml:space="preserve"> </w:t>
            </w:r>
            <w:r w:rsidR="00C722D1" w:rsidRPr="00051793">
              <w:rPr>
                <w:rFonts w:eastAsia="Times New Roman" w:cstheme="minorHAnsi"/>
              </w:rPr>
              <w:t>(see risk matrix assessment).</w:t>
            </w:r>
          </w:p>
          <w:p w14:paraId="38D0E309" w14:textId="21423D57" w:rsidR="00767C82" w:rsidRPr="00051793" w:rsidRDefault="00767C82"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 xml:space="preserve">Where </w:t>
            </w:r>
            <w:r w:rsidR="00634731" w:rsidRPr="00051793">
              <w:rPr>
                <w:rFonts w:eastAsia="Times New Roman" w:cstheme="minorHAnsi"/>
              </w:rPr>
              <w:t xml:space="preserve">appropriate </w:t>
            </w:r>
            <w:r w:rsidRPr="00051793">
              <w:rPr>
                <w:rFonts w:eastAsia="Times New Roman" w:cstheme="minorHAnsi"/>
              </w:rPr>
              <w:t>surplus loose furniture has been removed or safely stored</w:t>
            </w:r>
            <w:r w:rsidR="001449BC" w:rsidRPr="00051793">
              <w:rPr>
                <w:rFonts w:eastAsia="Times New Roman" w:cstheme="minorHAnsi"/>
              </w:rPr>
              <w:t xml:space="preserve"> to allow classroom spaces to be configured in line with the guidance</w:t>
            </w:r>
            <w:r w:rsidRPr="00051793">
              <w:rPr>
                <w:rFonts w:eastAsia="Times New Roman" w:cstheme="minorHAnsi"/>
              </w:rPr>
              <w:t xml:space="preserve">. </w:t>
            </w:r>
            <w:r w:rsidR="00CE769B" w:rsidRPr="00051793">
              <w:rPr>
                <w:rFonts w:eastAsia="Times New Roman" w:cstheme="minorHAnsi"/>
                <w:highlight w:val="yellow"/>
              </w:rPr>
              <w:t xml:space="preserve"> </w:t>
            </w:r>
          </w:p>
          <w:p w14:paraId="3DA3BB5F" w14:textId="1FDE4B2C" w:rsidR="00CE769B" w:rsidRPr="00051793" w:rsidRDefault="00CE769B"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 xml:space="preserve">Consideration has been given to the management of </w:t>
            </w:r>
            <w:r w:rsidR="00E72116" w:rsidRPr="00051793">
              <w:rPr>
                <w:rFonts w:eastAsia="Times New Roman" w:cstheme="minorHAnsi"/>
              </w:rPr>
              <w:t>classroom-based</w:t>
            </w:r>
            <w:r w:rsidRPr="00051793">
              <w:rPr>
                <w:rFonts w:eastAsia="Times New Roman" w:cstheme="minorHAnsi"/>
              </w:rPr>
              <w:t xml:space="preserve"> resources and other shared resources</w:t>
            </w:r>
            <w:r w:rsidR="00B150DE" w:rsidRPr="00051793">
              <w:rPr>
                <w:rFonts w:eastAsia="Times New Roman" w:cstheme="minorHAnsi"/>
              </w:rPr>
              <w:t xml:space="preserve"> to ensure appropriate cleaning and rotation is in place.</w:t>
            </w:r>
          </w:p>
          <w:p w14:paraId="40A29FB2" w14:textId="0E0F3507" w:rsidR="00767C82" w:rsidRPr="00051793" w:rsidRDefault="004F4E5F"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The overarching principals</w:t>
            </w:r>
            <w:r w:rsidR="00B150DE" w:rsidRPr="00051793">
              <w:rPr>
                <w:rFonts w:eastAsia="Times New Roman" w:cstheme="minorHAnsi"/>
              </w:rPr>
              <w:t xml:space="preserve"> of risk management within this risk assessment</w:t>
            </w:r>
            <w:r w:rsidRPr="00051793">
              <w:rPr>
                <w:rFonts w:eastAsia="Times New Roman" w:cstheme="minorHAnsi"/>
              </w:rPr>
              <w:t xml:space="preserve"> are </w:t>
            </w:r>
            <w:r w:rsidR="00B150DE" w:rsidRPr="00051793">
              <w:rPr>
                <w:rFonts w:eastAsia="Times New Roman" w:cstheme="minorHAnsi"/>
              </w:rPr>
              <w:t>based on the limitation of</w:t>
            </w:r>
            <w:r w:rsidRPr="00051793">
              <w:rPr>
                <w:rFonts w:eastAsia="Times New Roman" w:cstheme="minorHAnsi"/>
              </w:rPr>
              <w:t xml:space="preserve"> interactions and reduc</w:t>
            </w:r>
            <w:r w:rsidR="00B150DE" w:rsidRPr="00051793">
              <w:rPr>
                <w:rFonts w:eastAsia="Times New Roman" w:cstheme="minorHAnsi"/>
              </w:rPr>
              <w:t>tion</w:t>
            </w:r>
            <w:r w:rsidRPr="00051793">
              <w:rPr>
                <w:rFonts w:eastAsia="Times New Roman" w:cstheme="minorHAnsi"/>
              </w:rPr>
              <w:t xml:space="preserve"> </w:t>
            </w:r>
            <w:r w:rsidR="00B150DE" w:rsidRPr="00051793">
              <w:rPr>
                <w:rFonts w:eastAsia="Times New Roman" w:cstheme="minorHAnsi"/>
              </w:rPr>
              <w:t xml:space="preserve">in </w:t>
            </w:r>
            <w:r w:rsidRPr="00051793">
              <w:rPr>
                <w:rFonts w:eastAsia="Times New Roman" w:cstheme="minorHAnsi"/>
              </w:rPr>
              <w:t xml:space="preserve">the </w:t>
            </w:r>
            <w:r w:rsidR="00B150DE" w:rsidRPr="00051793">
              <w:rPr>
                <w:rFonts w:eastAsia="Times New Roman" w:cstheme="minorHAnsi"/>
              </w:rPr>
              <w:t>number</w:t>
            </w:r>
            <w:r w:rsidRPr="00051793">
              <w:rPr>
                <w:rFonts w:eastAsia="Times New Roman" w:cstheme="minorHAnsi"/>
              </w:rPr>
              <w:t xml:space="preserve"> of </w:t>
            </w:r>
            <w:r w:rsidR="00672CC0" w:rsidRPr="00051793">
              <w:rPr>
                <w:rFonts w:eastAsia="Times New Roman" w:cstheme="minorHAnsi"/>
              </w:rPr>
              <w:t>contacts</w:t>
            </w:r>
            <w:r w:rsidRPr="00051793">
              <w:rPr>
                <w:rFonts w:eastAsia="Times New Roman" w:cstheme="minorHAnsi"/>
              </w:rPr>
              <w:t xml:space="preserve"> between </w:t>
            </w:r>
            <w:r w:rsidR="00672CC0" w:rsidRPr="00051793">
              <w:rPr>
                <w:rFonts w:eastAsia="Times New Roman" w:cstheme="minorHAnsi"/>
              </w:rPr>
              <w:t>children and staff.</w:t>
            </w:r>
            <w:r w:rsidRPr="00051793">
              <w:rPr>
                <w:rFonts w:eastAsia="Times New Roman" w:cstheme="minorHAnsi"/>
              </w:rPr>
              <w:t xml:space="preserve"> This is achieved by </w:t>
            </w:r>
            <w:r w:rsidR="00B150DE" w:rsidRPr="00051793">
              <w:rPr>
                <w:rFonts w:eastAsia="Times New Roman" w:cstheme="minorHAnsi"/>
              </w:rPr>
              <w:t xml:space="preserve">grouping students into </w:t>
            </w:r>
            <w:r w:rsidRPr="00051793">
              <w:rPr>
                <w:rFonts w:eastAsia="Times New Roman" w:cstheme="minorHAnsi"/>
              </w:rPr>
              <w:t xml:space="preserve">bubbles </w:t>
            </w:r>
            <w:r w:rsidR="00B150DE" w:rsidRPr="00051793">
              <w:rPr>
                <w:rFonts w:eastAsia="Times New Roman" w:cstheme="minorHAnsi"/>
              </w:rPr>
              <w:t>that remain</w:t>
            </w:r>
            <w:r w:rsidRPr="00051793">
              <w:rPr>
                <w:rFonts w:eastAsia="Times New Roman" w:cstheme="minorHAnsi"/>
              </w:rPr>
              <w:t xml:space="preserve"> consistent</w:t>
            </w:r>
            <w:r w:rsidR="00B150DE" w:rsidRPr="00051793">
              <w:rPr>
                <w:rFonts w:eastAsia="Times New Roman" w:cstheme="minorHAnsi"/>
              </w:rPr>
              <w:t xml:space="preserve">. </w:t>
            </w:r>
            <w:r w:rsidRPr="00051793">
              <w:rPr>
                <w:rFonts w:eastAsia="Times New Roman" w:cstheme="minorHAnsi"/>
              </w:rPr>
              <w:t xml:space="preserve"> </w:t>
            </w:r>
            <w:r w:rsidR="00767C82" w:rsidRPr="00051793">
              <w:rPr>
                <w:rFonts w:eastAsia="Times New Roman" w:cstheme="minorHAnsi"/>
              </w:rPr>
              <w:t xml:space="preserve"> </w:t>
            </w:r>
          </w:p>
          <w:p w14:paraId="11F105ED" w14:textId="77777777" w:rsidR="0096209B" w:rsidRPr="00051793" w:rsidRDefault="0096209B" w:rsidP="0096209B">
            <w:pPr>
              <w:spacing w:before="100" w:beforeAutospacing="1" w:after="100" w:afterAutospacing="1"/>
              <w:rPr>
                <w:rFonts w:eastAsia="Times New Roman" w:cstheme="minorHAnsi"/>
              </w:rPr>
            </w:pPr>
            <w:r w:rsidRPr="00051793">
              <w:rPr>
                <w:rFonts w:eastAsia="Times New Roman" w:cstheme="minorHAnsi"/>
              </w:rPr>
              <w:t>Pupils:</w:t>
            </w:r>
          </w:p>
          <w:p w14:paraId="683A047E" w14:textId="49536C96" w:rsidR="0096209B" w:rsidRPr="00051793" w:rsidRDefault="0096209B" w:rsidP="0096209B">
            <w:pPr>
              <w:pStyle w:val="ListParagraph"/>
              <w:numPr>
                <w:ilvl w:val="0"/>
                <w:numId w:val="42"/>
              </w:numPr>
              <w:spacing w:before="100" w:beforeAutospacing="1" w:after="100" w:afterAutospacing="1"/>
              <w:rPr>
                <w:rFonts w:eastAsia="Times New Roman" w:cstheme="minorHAnsi"/>
                <w:strike/>
              </w:rPr>
            </w:pPr>
            <w:r w:rsidRPr="00051793">
              <w:rPr>
                <w:rFonts w:eastAsia="Times New Roman" w:cstheme="minorHAnsi"/>
              </w:rPr>
              <w:t xml:space="preserve">Those children whose doctors have confirmed they are still clinically extremely vulnerable are advised not to attend education </w:t>
            </w:r>
            <w:r w:rsidR="009B4969" w:rsidRPr="00051793">
              <w:rPr>
                <w:rFonts w:eastAsia="Times New Roman" w:cstheme="minorHAnsi"/>
              </w:rPr>
              <w:t xml:space="preserve"> </w:t>
            </w:r>
            <w:r w:rsidR="009B4969" w:rsidRPr="00051793">
              <w:t xml:space="preserve"> during any period of national lockdown or if they live, or their Academy is located within a Tier 4 area </w:t>
            </w:r>
          </w:p>
          <w:p w14:paraId="535B7B48" w14:textId="77777777" w:rsidR="0096209B" w:rsidRPr="00051793" w:rsidRDefault="0096209B" w:rsidP="0096209B">
            <w:pPr>
              <w:spacing w:before="100" w:beforeAutospacing="1" w:after="100" w:afterAutospacing="1"/>
              <w:rPr>
                <w:rFonts w:eastAsia="Times New Roman" w:cstheme="minorHAnsi"/>
              </w:rPr>
            </w:pPr>
            <w:r w:rsidRPr="00051793">
              <w:rPr>
                <w:rFonts w:eastAsia="Times New Roman" w:cstheme="minorHAnsi"/>
              </w:rPr>
              <w:t>Staffing:</w:t>
            </w:r>
          </w:p>
          <w:p w14:paraId="64788323" w14:textId="7C1CDB18" w:rsidR="00BA1A56" w:rsidRPr="00051793" w:rsidRDefault="0096209B" w:rsidP="00861022">
            <w:pPr>
              <w:pStyle w:val="ListParagraph"/>
              <w:numPr>
                <w:ilvl w:val="0"/>
                <w:numId w:val="40"/>
              </w:numPr>
              <w:spacing w:before="100" w:beforeAutospacing="1" w:after="100" w:afterAutospacing="1"/>
              <w:rPr>
                <w:rFonts w:eastAsia="Times New Roman" w:cstheme="minorHAnsi"/>
              </w:rPr>
            </w:pPr>
            <w:r w:rsidRPr="00051793">
              <w:rPr>
                <w:rFonts w:eastAsia="Times New Roman" w:cstheme="minorHAnsi"/>
              </w:rPr>
              <w:t>Staff who are over 60 or clinically vulnerable (Clinically Vulnerable Link) could be at higher risk of severe illness from coronavirus. Colleagues within these groups should continue to attend their Academy and should be especially careful to follow the rules and minimise contacts with others, by following this and their Personal Risk Assessment. This includes continuing to wash hands carefully and more frequently than usual, maintaining 2 m social distancing and maintain thorough cleaning of frequently touched areas in their home and workspace. They should discuss any concerns with their Principal or Line Manager.</w:t>
            </w:r>
          </w:p>
          <w:p w14:paraId="5E727276" w14:textId="2FD63391" w:rsidR="0096209B" w:rsidRPr="00051793" w:rsidRDefault="0096209B" w:rsidP="0096209B">
            <w:pPr>
              <w:pStyle w:val="ListParagraph"/>
              <w:numPr>
                <w:ilvl w:val="0"/>
                <w:numId w:val="40"/>
              </w:numPr>
              <w:spacing w:before="100" w:beforeAutospacing="1" w:after="100" w:afterAutospacing="1"/>
              <w:rPr>
                <w:rFonts w:eastAsia="Times New Roman" w:cstheme="minorHAnsi"/>
              </w:rPr>
            </w:pPr>
            <w:r w:rsidRPr="00051793">
              <w:rPr>
                <w:rFonts w:eastAsia="Times New Roman" w:cstheme="minorHAnsi"/>
              </w:rPr>
              <w:t xml:space="preserve">Staff who are Clinically Extremely Vulnerable (Clinically Extremely Vulnerable Link) who will be notified of this via letter from the NHS or their GP </w:t>
            </w:r>
            <w:r w:rsidR="009B4969" w:rsidRPr="00051793">
              <w:t>must follow national guidance linked to the tier in which they live and/or their workplace is located and the decisions made within their Personal Risk Assessment, in consultation with their Principal, Line Manager and HR</w:t>
            </w:r>
          </w:p>
          <w:p w14:paraId="55C0082E" w14:textId="77777777" w:rsidR="00861022" w:rsidRPr="00051793" w:rsidRDefault="00861022" w:rsidP="00861022">
            <w:pPr>
              <w:pStyle w:val="ListParagraph"/>
              <w:rPr>
                <w:rFonts w:eastAsia="Times New Roman" w:cstheme="minorHAnsi"/>
              </w:rPr>
            </w:pPr>
          </w:p>
          <w:p w14:paraId="4E68F8A8" w14:textId="0E5E4E98" w:rsidR="00861022" w:rsidRPr="00051793" w:rsidRDefault="00861022" w:rsidP="00861022">
            <w:pPr>
              <w:pStyle w:val="ListParagraph"/>
              <w:numPr>
                <w:ilvl w:val="0"/>
                <w:numId w:val="40"/>
              </w:numPr>
              <w:spacing w:before="100" w:beforeAutospacing="1" w:after="100" w:afterAutospacing="1"/>
              <w:rPr>
                <w:rFonts w:eastAsia="Times New Roman" w:cstheme="minorHAnsi"/>
              </w:rPr>
            </w:pPr>
            <w:r w:rsidRPr="00051793">
              <w:lastRenderedPageBreak/>
              <w:t xml:space="preserve">Staff who are 28 weeks or more pregnant must follow national guidance linked to the tier in which they live and/or their workplace is located and the decisions made within their Personal and Pregnancy Risk Assessment, in consultation with their Principal, Line Manager and HR. This will be supported by advice from a medical professional. </w:t>
            </w:r>
          </w:p>
          <w:p w14:paraId="25FC5432" w14:textId="77777777" w:rsidR="00BA1A56" w:rsidRPr="00051793" w:rsidRDefault="0096209B" w:rsidP="00BA1A56">
            <w:pPr>
              <w:pStyle w:val="ListParagraph"/>
              <w:numPr>
                <w:ilvl w:val="0"/>
                <w:numId w:val="40"/>
              </w:numPr>
              <w:spacing w:before="100" w:beforeAutospacing="1" w:after="100" w:afterAutospacing="1"/>
              <w:rPr>
                <w:rFonts w:eastAsia="Times New Roman" w:cstheme="minorHAnsi"/>
              </w:rPr>
            </w:pPr>
            <w:r w:rsidRPr="00051793">
              <w:rPr>
                <w:rFonts w:eastAsia="Times New Roman" w:cstheme="minorHAnsi"/>
              </w:rPr>
              <w:t>The NHS COVID-19 app (‘the app’) is a key part of the country’s ongoing coronavirus (COVID-19) response. The app is available to download for anyone aged 16 and over if they choose to do so. If an individual with the app tests positive for coronavirus (COVID-19), the app will ask them to allow those that they have been in contact with to be alerted. If so, the app will then alert relevant individuals if they have been in close contact with a positive case. It is possible to pause the contact tracing function, recommended in the following situations:</w:t>
            </w:r>
          </w:p>
          <w:p w14:paraId="3F555E88" w14:textId="62911EFD" w:rsidR="00BA1A56" w:rsidRPr="00051793" w:rsidRDefault="0096209B" w:rsidP="00BA1A56">
            <w:pPr>
              <w:pStyle w:val="ListParagraph"/>
              <w:numPr>
                <w:ilvl w:val="0"/>
                <w:numId w:val="40"/>
              </w:numPr>
              <w:spacing w:before="100" w:beforeAutospacing="1" w:after="100" w:afterAutospacing="1"/>
              <w:rPr>
                <w:rFonts w:eastAsia="Times New Roman" w:cstheme="minorHAnsi"/>
              </w:rPr>
            </w:pPr>
            <w:r w:rsidRPr="00051793">
              <w:rPr>
                <w:rFonts w:eastAsia="Times New Roman" w:cstheme="minorHAnsi"/>
              </w:rPr>
              <w:t>when an individual is not able to have their phone with them, for example because it is stored in a locker or communal area – this is to avoid the app picking up contacts when the individual is not with their phone</w:t>
            </w:r>
          </w:p>
          <w:p w14:paraId="4557D694" w14:textId="66E1CD99" w:rsidR="00BA1A56" w:rsidRPr="00051793" w:rsidRDefault="0096209B" w:rsidP="00BA1A56">
            <w:pPr>
              <w:pStyle w:val="ListParagraph"/>
              <w:numPr>
                <w:ilvl w:val="0"/>
                <w:numId w:val="40"/>
              </w:numPr>
              <w:spacing w:before="100" w:beforeAutospacing="1" w:after="100" w:afterAutospacing="1"/>
              <w:rPr>
                <w:rFonts w:eastAsia="Times New Roman" w:cstheme="minorHAnsi"/>
              </w:rPr>
            </w:pPr>
            <w:r w:rsidRPr="00051793">
              <w:rPr>
                <w:rFonts w:eastAsia="Times New Roman" w:cstheme="minorHAnsi"/>
              </w:rPr>
              <w:t xml:space="preserve">when an individual is working behind a </w:t>
            </w:r>
            <w:proofErr w:type="spellStart"/>
            <w:r w:rsidRPr="00051793">
              <w:rPr>
                <w:rFonts w:eastAsia="Times New Roman" w:cstheme="minorHAnsi"/>
              </w:rPr>
              <w:t>perspex</w:t>
            </w:r>
            <w:proofErr w:type="spellEnd"/>
            <w:r w:rsidRPr="00051793">
              <w:rPr>
                <w:rFonts w:eastAsia="Times New Roman" w:cstheme="minorHAnsi"/>
              </w:rPr>
              <w:t xml:space="preserve"> (or equivalent) screen, fully protected from other colleagues and members of the public, as the individual is considered to be adequately protected from contracting coronavirus (COVID-19) </w:t>
            </w:r>
          </w:p>
          <w:p w14:paraId="1F7D95BE" w14:textId="43E86649" w:rsidR="00BA1A56" w:rsidRPr="00051793" w:rsidRDefault="0096209B" w:rsidP="00BA1A56">
            <w:pPr>
              <w:pStyle w:val="ListParagraph"/>
              <w:numPr>
                <w:ilvl w:val="0"/>
                <w:numId w:val="40"/>
              </w:numPr>
              <w:spacing w:before="100" w:beforeAutospacing="1" w:after="100" w:afterAutospacing="1"/>
              <w:rPr>
                <w:rFonts w:eastAsia="Times New Roman" w:cstheme="minorHAnsi"/>
              </w:rPr>
            </w:pPr>
            <w:r w:rsidRPr="00051793">
              <w:rPr>
                <w:rFonts w:eastAsia="Times New Roman" w:cstheme="minorHAnsi"/>
              </w:rPr>
              <w:t>in a health or care setting where staff are wearing medical grade PPE (for example, a surgical mask) as these individuals are also considered to be adequately protected</w:t>
            </w:r>
          </w:p>
          <w:p w14:paraId="679E1279" w14:textId="52F9DFC1" w:rsidR="0096209B" w:rsidRPr="00051793" w:rsidRDefault="0096209B" w:rsidP="00BA1A56">
            <w:pPr>
              <w:pStyle w:val="ListParagraph"/>
              <w:numPr>
                <w:ilvl w:val="0"/>
                <w:numId w:val="40"/>
              </w:numPr>
              <w:spacing w:before="100" w:beforeAutospacing="1" w:after="100" w:afterAutospacing="1"/>
              <w:rPr>
                <w:rFonts w:eastAsia="Times New Roman" w:cstheme="minorHAnsi"/>
              </w:rPr>
            </w:pPr>
            <w:r w:rsidRPr="00051793">
              <w:rPr>
                <w:rFonts w:eastAsia="Times New Roman" w:cstheme="minorHAnsi"/>
              </w:rPr>
              <w:t>Depending therefore on working arrangements, staff and students (over 16) may choose to pause the contact tracing function if the above situations apply to them.</w:t>
            </w:r>
          </w:p>
          <w:p w14:paraId="5709D457" w14:textId="2F23F6A8" w:rsidR="00861022" w:rsidRPr="00051793" w:rsidRDefault="00861022" w:rsidP="00861022">
            <w:pPr>
              <w:pStyle w:val="ListParagraph"/>
              <w:spacing w:before="100" w:beforeAutospacing="1" w:after="100" w:afterAutospacing="1"/>
              <w:ind w:left="405"/>
              <w:rPr>
                <w:rFonts w:eastAsia="Times New Roman" w:cstheme="minorHAnsi"/>
              </w:rPr>
            </w:pPr>
          </w:p>
          <w:p w14:paraId="467602EA" w14:textId="77777777" w:rsidR="00861022" w:rsidRPr="00051793" w:rsidRDefault="00861022" w:rsidP="004A1B33">
            <w:pPr>
              <w:pStyle w:val="ListParagraph"/>
              <w:spacing w:before="100" w:beforeAutospacing="1" w:after="100" w:afterAutospacing="1"/>
              <w:ind w:left="185" w:hanging="142"/>
            </w:pPr>
            <w:r w:rsidRPr="00051793">
              <w:t xml:space="preserve">Testing </w:t>
            </w:r>
          </w:p>
          <w:p w14:paraId="6D7FF8B9" w14:textId="77777777" w:rsidR="004A1B33" w:rsidRPr="00051793" w:rsidRDefault="00861022" w:rsidP="004A1B33">
            <w:pPr>
              <w:pStyle w:val="ListParagraph"/>
              <w:spacing w:before="100" w:beforeAutospacing="1" w:after="100" w:afterAutospacing="1"/>
              <w:ind w:left="185" w:hanging="142"/>
            </w:pPr>
            <w:r w:rsidRPr="00051793">
              <w:t xml:space="preserve">• From January 2021, asymptomatic testing is being implemented in schools across the country. This testing will include: </w:t>
            </w:r>
          </w:p>
          <w:p w14:paraId="2F2017A4" w14:textId="77777777" w:rsidR="004A1B33" w:rsidRPr="00051793" w:rsidRDefault="00861022" w:rsidP="00861022">
            <w:pPr>
              <w:pStyle w:val="ListParagraph"/>
              <w:spacing w:before="100" w:beforeAutospacing="1" w:after="100" w:afterAutospacing="1"/>
              <w:ind w:left="405"/>
            </w:pPr>
            <w:r w:rsidRPr="00051793">
              <w:t xml:space="preserve">• Weekly testing for all school staff (starting with Secondary schools in January 2021, with Primary schools to follow, date to be confirmed); </w:t>
            </w:r>
          </w:p>
          <w:p w14:paraId="5BDA930A" w14:textId="77777777" w:rsidR="004A1B33" w:rsidRPr="00051793" w:rsidRDefault="00861022" w:rsidP="00861022">
            <w:pPr>
              <w:pStyle w:val="ListParagraph"/>
              <w:spacing w:before="100" w:beforeAutospacing="1" w:after="100" w:afterAutospacing="1"/>
              <w:ind w:left="405"/>
            </w:pPr>
            <w:r w:rsidRPr="00051793">
              <w:t>• Mass testing for Secondary age pupils in January 2021; 8</w:t>
            </w:r>
          </w:p>
          <w:p w14:paraId="3C422186" w14:textId="77777777" w:rsidR="004A1B33" w:rsidRPr="00051793" w:rsidRDefault="00861022" w:rsidP="00861022">
            <w:pPr>
              <w:pStyle w:val="ListParagraph"/>
              <w:spacing w:before="100" w:beforeAutospacing="1" w:after="100" w:afterAutospacing="1"/>
              <w:ind w:left="405"/>
            </w:pPr>
            <w:r w:rsidRPr="00051793">
              <w:t xml:space="preserve"> • Serial testing of those staff and pupils identified as close contacts in the case of positive tests;</w:t>
            </w:r>
          </w:p>
          <w:p w14:paraId="11BA57D6" w14:textId="6B47CAF6" w:rsidR="00861022" w:rsidRPr="00051793" w:rsidRDefault="00861022" w:rsidP="00861022">
            <w:pPr>
              <w:pStyle w:val="ListParagraph"/>
              <w:spacing w:before="100" w:beforeAutospacing="1" w:after="100" w:afterAutospacing="1"/>
              <w:ind w:left="405"/>
              <w:rPr>
                <w:rFonts w:eastAsia="Times New Roman" w:cstheme="minorHAnsi"/>
              </w:rPr>
            </w:pPr>
            <w:r w:rsidRPr="00051793">
              <w:t xml:space="preserve"> • A separate Risk Assessment covers the measures in place to manage testing safely and should be read in conjunction with this full opening Risk Assessment.</w:t>
            </w:r>
          </w:p>
          <w:p w14:paraId="1461ACEF" w14:textId="77777777" w:rsidR="001B3687" w:rsidRPr="00051793" w:rsidRDefault="001B3687" w:rsidP="0096209B">
            <w:pPr>
              <w:shd w:val="clear" w:color="auto" w:fill="FFFFFF"/>
              <w:overflowPunct w:val="0"/>
              <w:autoSpaceDE w:val="0"/>
              <w:autoSpaceDN w:val="0"/>
              <w:adjustRightInd w:val="0"/>
              <w:ind w:left="470"/>
              <w:textAlignment w:val="baseline"/>
              <w:rPr>
                <w:rFonts w:eastAsia="Times New Roman" w:cstheme="minorHAnsi"/>
              </w:rPr>
            </w:pPr>
          </w:p>
        </w:tc>
        <w:tc>
          <w:tcPr>
            <w:tcW w:w="3260" w:type="dxa"/>
          </w:tcPr>
          <w:p w14:paraId="02340F84" w14:textId="77777777" w:rsidR="00767C82" w:rsidRPr="00051793" w:rsidRDefault="00767C82" w:rsidP="008079B4">
            <w:pPr>
              <w:rPr>
                <w:rFonts w:cstheme="minorHAnsi"/>
              </w:rPr>
            </w:pPr>
          </w:p>
          <w:p w14:paraId="2243E165" w14:textId="77777777" w:rsidR="00767C82" w:rsidRPr="00051793" w:rsidRDefault="00767C82" w:rsidP="008079B4">
            <w:pPr>
              <w:rPr>
                <w:rFonts w:cstheme="minorHAnsi"/>
              </w:rPr>
            </w:pPr>
          </w:p>
          <w:p w14:paraId="212A9A24" w14:textId="77777777" w:rsidR="00767C82" w:rsidRPr="00051793" w:rsidRDefault="00767C82" w:rsidP="008079B4">
            <w:pPr>
              <w:rPr>
                <w:rFonts w:cstheme="minorHAnsi"/>
              </w:rPr>
            </w:pPr>
          </w:p>
          <w:p w14:paraId="7A681544" w14:textId="77777777" w:rsidR="00767C82" w:rsidRPr="00051793" w:rsidRDefault="00767C82" w:rsidP="008079B4">
            <w:pPr>
              <w:rPr>
                <w:rFonts w:cstheme="minorHAnsi"/>
              </w:rPr>
            </w:pPr>
          </w:p>
          <w:p w14:paraId="0604C8C5" w14:textId="77777777" w:rsidR="00767C82" w:rsidRPr="00051793" w:rsidRDefault="00767C82" w:rsidP="008079B4">
            <w:pPr>
              <w:rPr>
                <w:rFonts w:cstheme="minorHAnsi"/>
              </w:rPr>
            </w:pPr>
          </w:p>
          <w:p w14:paraId="0096D2CF" w14:textId="77777777" w:rsidR="00767C82" w:rsidRPr="00051793" w:rsidRDefault="00767C82" w:rsidP="008079B4">
            <w:pPr>
              <w:rPr>
                <w:rFonts w:cstheme="minorHAnsi"/>
              </w:rPr>
            </w:pPr>
          </w:p>
          <w:p w14:paraId="35220D3E" w14:textId="77777777" w:rsidR="00767C82" w:rsidRPr="00051793" w:rsidRDefault="00767C82" w:rsidP="008079B4">
            <w:pPr>
              <w:rPr>
                <w:rFonts w:cstheme="minorHAnsi"/>
              </w:rPr>
            </w:pPr>
          </w:p>
          <w:p w14:paraId="7662C648" w14:textId="77777777" w:rsidR="00767C82" w:rsidRPr="00051793" w:rsidRDefault="00767C82" w:rsidP="008079B4">
            <w:pPr>
              <w:rPr>
                <w:rFonts w:cstheme="minorHAnsi"/>
              </w:rPr>
            </w:pPr>
          </w:p>
          <w:p w14:paraId="465DBDCA" w14:textId="77777777" w:rsidR="00767C82" w:rsidRPr="00051793" w:rsidRDefault="00767C82" w:rsidP="008079B4">
            <w:pPr>
              <w:rPr>
                <w:rFonts w:cstheme="minorHAnsi"/>
              </w:rPr>
            </w:pPr>
          </w:p>
          <w:p w14:paraId="1546D9C2" w14:textId="77777777" w:rsidR="00767C82" w:rsidRPr="00051793" w:rsidRDefault="00767C82" w:rsidP="008079B4">
            <w:pPr>
              <w:rPr>
                <w:rFonts w:cstheme="minorHAnsi"/>
              </w:rPr>
            </w:pPr>
          </w:p>
          <w:p w14:paraId="5A1CA61E" w14:textId="77777777" w:rsidR="00767C82" w:rsidRPr="00051793" w:rsidRDefault="00767C82" w:rsidP="008079B4">
            <w:pPr>
              <w:rPr>
                <w:rFonts w:cstheme="minorHAnsi"/>
              </w:rPr>
            </w:pPr>
          </w:p>
          <w:p w14:paraId="181DA10C" w14:textId="77777777" w:rsidR="00767C82" w:rsidRPr="00051793" w:rsidRDefault="00767C82" w:rsidP="008079B4">
            <w:pPr>
              <w:rPr>
                <w:rFonts w:cstheme="minorHAnsi"/>
              </w:rPr>
            </w:pPr>
          </w:p>
          <w:p w14:paraId="43B7FC29" w14:textId="718DE6FE" w:rsidR="00767C82" w:rsidRPr="00051793" w:rsidRDefault="00C722D1" w:rsidP="008079B4">
            <w:pPr>
              <w:rPr>
                <w:rFonts w:cstheme="minorHAnsi"/>
              </w:rPr>
            </w:pPr>
            <w:r w:rsidRPr="00051793">
              <w:rPr>
                <w:rFonts w:cstheme="minorHAnsi"/>
              </w:rPr>
              <w:t>Deep Clean during Summer Holidays</w:t>
            </w:r>
          </w:p>
          <w:p w14:paraId="04519095" w14:textId="77777777" w:rsidR="00767C82" w:rsidRPr="00051793" w:rsidRDefault="00767C82" w:rsidP="008079B4">
            <w:pPr>
              <w:rPr>
                <w:rFonts w:cstheme="minorHAnsi"/>
              </w:rPr>
            </w:pPr>
          </w:p>
          <w:p w14:paraId="482455E2" w14:textId="77777777" w:rsidR="00767C82" w:rsidRPr="00051793" w:rsidRDefault="00767C82" w:rsidP="008079B4">
            <w:pPr>
              <w:rPr>
                <w:rFonts w:cstheme="minorHAnsi"/>
              </w:rPr>
            </w:pPr>
          </w:p>
          <w:p w14:paraId="34FF89F5" w14:textId="77777777" w:rsidR="00767C82" w:rsidRPr="00051793" w:rsidRDefault="00767C82" w:rsidP="008079B4">
            <w:pPr>
              <w:rPr>
                <w:rFonts w:cstheme="minorHAnsi"/>
              </w:rPr>
            </w:pPr>
          </w:p>
          <w:p w14:paraId="5D0C4C64" w14:textId="77777777" w:rsidR="00281CA6" w:rsidRPr="00051793" w:rsidRDefault="00281CA6" w:rsidP="008079B4">
            <w:pPr>
              <w:rPr>
                <w:rFonts w:cstheme="minorHAnsi"/>
              </w:rPr>
            </w:pPr>
          </w:p>
          <w:p w14:paraId="6CBA8D29" w14:textId="77777777" w:rsidR="00281CA6" w:rsidRPr="00051793" w:rsidRDefault="00281CA6" w:rsidP="008079B4">
            <w:pPr>
              <w:rPr>
                <w:rFonts w:cstheme="minorHAnsi"/>
              </w:rPr>
            </w:pPr>
          </w:p>
          <w:p w14:paraId="13655ECC" w14:textId="77777777" w:rsidR="00281CA6" w:rsidRPr="00051793" w:rsidRDefault="00281CA6" w:rsidP="008079B4">
            <w:pPr>
              <w:rPr>
                <w:rFonts w:cstheme="minorHAnsi"/>
              </w:rPr>
            </w:pPr>
          </w:p>
          <w:p w14:paraId="4A5C4116" w14:textId="4BC65987" w:rsidR="00767C82" w:rsidRPr="00051793" w:rsidRDefault="00767C82" w:rsidP="008079B4">
            <w:pPr>
              <w:rPr>
                <w:rFonts w:cstheme="minorHAnsi"/>
              </w:rPr>
            </w:pPr>
            <w:r w:rsidRPr="00051793">
              <w:rPr>
                <w:rFonts w:cstheme="minorHAnsi"/>
              </w:rPr>
              <w:t>Sign off for Fire Procedures via H&amp;S team.</w:t>
            </w:r>
          </w:p>
          <w:p w14:paraId="5039D4F7" w14:textId="77777777" w:rsidR="00005417" w:rsidRPr="00051793" w:rsidRDefault="00005417" w:rsidP="008079B4">
            <w:pPr>
              <w:rPr>
                <w:rFonts w:cstheme="minorHAnsi"/>
              </w:rPr>
            </w:pPr>
          </w:p>
          <w:p w14:paraId="55ABD7C1" w14:textId="77777777" w:rsidR="00005417" w:rsidRPr="00051793" w:rsidRDefault="00005417" w:rsidP="008079B4">
            <w:pPr>
              <w:rPr>
                <w:rFonts w:cstheme="minorHAnsi"/>
              </w:rPr>
            </w:pPr>
          </w:p>
          <w:p w14:paraId="3C80E0A7" w14:textId="77777777" w:rsidR="00005417" w:rsidRPr="00051793" w:rsidRDefault="00005417" w:rsidP="008079B4">
            <w:pPr>
              <w:rPr>
                <w:rFonts w:cstheme="minorHAnsi"/>
              </w:rPr>
            </w:pPr>
          </w:p>
          <w:p w14:paraId="373742D5" w14:textId="77777777" w:rsidR="00005417" w:rsidRPr="00051793" w:rsidRDefault="00005417" w:rsidP="008079B4">
            <w:pPr>
              <w:rPr>
                <w:rFonts w:cstheme="minorHAnsi"/>
              </w:rPr>
            </w:pPr>
          </w:p>
          <w:p w14:paraId="5E0BA8E3" w14:textId="77777777" w:rsidR="00005417" w:rsidRPr="00051793" w:rsidRDefault="00005417" w:rsidP="008079B4">
            <w:pPr>
              <w:rPr>
                <w:rFonts w:cstheme="minorHAnsi"/>
              </w:rPr>
            </w:pPr>
          </w:p>
          <w:p w14:paraId="005AFF8F" w14:textId="77777777" w:rsidR="00005417" w:rsidRPr="00051793" w:rsidRDefault="00005417" w:rsidP="008079B4">
            <w:pPr>
              <w:rPr>
                <w:rFonts w:cstheme="minorHAnsi"/>
              </w:rPr>
            </w:pPr>
          </w:p>
          <w:p w14:paraId="3E0AC46D" w14:textId="77777777" w:rsidR="00005417" w:rsidRPr="00051793" w:rsidRDefault="00005417" w:rsidP="008079B4">
            <w:pPr>
              <w:rPr>
                <w:rFonts w:cstheme="minorHAnsi"/>
              </w:rPr>
            </w:pPr>
          </w:p>
          <w:p w14:paraId="3E1E5B45" w14:textId="77777777" w:rsidR="00005417" w:rsidRPr="00051793" w:rsidRDefault="00005417" w:rsidP="008079B4">
            <w:pPr>
              <w:rPr>
                <w:rFonts w:cstheme="minorHAnsi"/>
              </w:rPr>
            </w:pPr>
          </w:p>
          <w:p w14:paraId="2DA04DD8" w14:textId="77777777" w:rsidR="00005417" w:rsidRPr="00051793" w:rsidRDefault="00005417" w:rsidP="008079B4">
            <w:pPr>
              <w:rPr>
                <w:rFonts w:cstheme="minorHAnsi"/>
              </w:rPr>
            </w:pPr>
          </w:p>
          <w:p w14:paraId="79D720E5" w14:textId="77777777" w:rsidR="00005417" w:rsidRPr="00051793" w:rsidRDefault="00005417" w:rsidP="008079B4">
            <w:pPr>
              <w:rPr>
                <w:rFonts w:cstheme="minorHAnsi"/>
              </w:rPr>
            </w:pPr>
          </w:p>
          <w:p w14:paraId="4D15F1B1" w14:textId="77777777" w:rsidR="00005417" w:rsidRPr="00051793" w:rsidRDefault="00005417" w:rsidP="008079B4">
            <w:pPr>
              <w:rPr>
                <w:rFonts w:cstheme="minorHAnsi"/>
              </w:rPr>
            </w:pPr>
            <w:bookmarkStart w:id="7" w:name="_Hlk40886773"/>
            <w:r w:rsidRPr="00051793">
              <w:rPr>
                <w:rFonts w:cstheme="minorHAnsi"/>
              </w:rPr>
              <w:t>Entrance and exit arrangements to be agree with H&amp;S team</w:t>
            </w:r>
            <w:bookmarkEnd w:id="7"/>
          </w:p>
        </w:tc>
      </w:tr>
      <w:tr w:rsidR="00D9121F" w:rsidRPr="00051793" w14:paraId="1FF5A51F" w14:textId="77777777" w:rsidTr="00FE598F">
        <w:tc>
          <w:tcPr>
            <w:tcW w:w="2968" w:type="dxa"/>
          </w:tcPr>
          <w:p w14:paraId="5BBE2D9B" w14:textId="77777777" w:rsidR="00D9121F" w:rsidRPr="00051793" w:rsidRDefault="005D10EA" w:rsidP="00B0159B">
            <w:pPr>
              <w:pStyle w:val="ListParagraph"/>
              <w:numPr>
                <w:ilvl w:val="0"/>
                <w:numId w:val="22"/>
              </w:numPr>
              <w:ind w:left="313" w:hanging="142"/>
              <w:rPr>
                <w:rFonts w:cstheme="minorHAnsi"/>
              </w:rPr>
            </w:pPr>
            <w:r w:rsidRPr="00051793">
              <w:rPr>
                <w:rFonts w:cstheme="minorHAnsi"/>
              </w:rPr>
              <w:lastRenderedPageBreak/>
              <w:t xml:space="preserve"> Fundamental </w:t>
            </w:r>
            <w:r w:rsidR="00D9121F" w:rsidRPr="00051793">
              <w:rPr>
                <w:rFonts w:cstheme="minorHAnsi"/>
              </w:rPr>
              <w:t xml:space="preserve">Prevention Controls </w:t>
            </w:r>
          </w:p>
          <w:p w14:paraId="29E88547" w14:textId="77777777" w:rsidR="00D9121F" w:rsidRPr="00051793" w:rsidRDefault="00D9121F" w:rsidP="00D9121F">
            <w:pPr>
              <w:rPr>
                <w:rFonts w:cstheme="minorHAnsi"/>
              </w:rPr>
            </w:pPr>
          </w:p>
          <w:p w14:paraId="584DB2D5" w14:textId="77777777" w:rsidR="00D9121F" w:rsidRPr="00051793" w:rsidRDefault="00D9121F" w:rsidP="00D9121F">
            <w:pPr>
              <w:rPr>
                <w:rFonts w:cstheme="minorHAnsi"/>
              </w:rPr>
            </w:pPr>
          </w:p>
          <w:p w14:paraId="37D27E81" w14:textId="77777777" w:rsidR="00D9121F" w:rsidRPr="00051793" w:rsidRDefault="00D9121F" w:rsidP="00D9121F">
            <w:pPr>
              <w:rPr>
                <w:rFonts w:cstheme="minorHAnsi"/>
              </w:rPr>
            </w:pPr>
          </w:p>
          <w:p w14:paraId="214BEEA3" w14:textId="77777777" w:rsidR="00D9121F" w:rsidRPr="00051793" w:rsidRDefault="00D9121F" w:rsidP="00D9121F">
            <w:pPr>
              <w:rPr>
                <w:rFonts w:cstheme="minorHAnsi"/>
              </w:rPr>
            </w:pPr>
          </w:p>
          <w:p w14:paraId="790E9989" w14:textId="77777777" w:rsidR="00D9121F" w:rsidRPr="00051793" w:rsidRDefault="00D9121F" w:rsidP="00D9121F">
            <w:pPr>
              <w:rPr>
                <w:rFonts w:cstheme="minorHAnsi"/>
              </w:rPr>
            </w:pPr>
          </w:p>
          <w:p w14:paraId="4025110F" w14:textId="77777777" w:rsidR="00D9121F" w:rsidRPr="00051793" w:rsidRDefault="00D9121F" w:rsidP="00D9121F">
            <w:pPr>
              <w:rPr>
                <w:rFonts w:cstheme="minorHAnsi"/>
              </w:rPr>
            </w:pPr>
          </w:p>
          <w:p w14:paraId="690C42B1" w14:textId="77777777" w:rsidR="00D9121F" w:rsidRPr="00051793" w:rsidRDefault="00D9121F" w:rsidP="00D9121F">
            <w:pPr>
              <w:rPr>
                <w:rFonts w:cstheme="minorHAnsi"/>
              </w:rPr>
            </w:pPr>
          </w:p>
        </w:tc>
        <w:tc>
          <w:tcPr>
            <w:tcW w:w="8372" w:type="dxa"/>
          </w:tcPr>
          <w:p w14:paraId="55022452" w14:textId="6F0A85AB" w:rsidR="003E08A6" w:rsidRPr="00051793" w:rsidRDefault="003E08A6" w:rsidP="00865F6E">
            <w:pPr>
              <w:overflowPunct w:val="0"/>
              <w:autoSpaceDE w:val="0"/>
              <w:autoSpaceDN w:val="0"/>
              <w:adjustRightInd w:val="0"/>
              <w:textAlignment w:val="center"/>
              <w:rPr>
                <w:rFonts w:cstheme="minorHAnsi"/>
                <w:shd w:val="clear" w:color="auto" w:fill="FFFFFF"/>
              </w:rPr>
            </w:pPr>
            <w:r w:rsidRPr="00051793">
              <w:rPr>
                <w:rFonts w:cstheme="minorHAnsi"/>
              </w:rPr>
              <w:t>The Academy will ensure all staff, pupils and visitors:</w:t>
            </w:r>
          </w:p>
          <w:p w14:paraId="16675CC4" w14:textId="7469FC3E" w:rsidR="005D10EA" w:rsidRPr="00051793" w:rsidRDefault="00D9121F" w:rsidP="00865F6E">
            <w:pPr>
              <w:pStyle w:val="ListParagraph"/>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rPr>
              <w:t>Minimise contact with individuals who are unwell by ensuring that those who have coronavirus (COVID-19) symptoms, or who have someone in their household who does, do not attend school (</w:t>
            </w:r>
            <w:r w:rsidR="003E08A6" w:rsidRPr="00051793">
              <w:rPr>
                <w:rFonts w:cstheme="minorHAnsi"/>
              </w:rPr>
              <w:t>s</w:t>
            </w:r>
            <w:r w:rsidRPr="00051793">
              <w:rPr>
                <w:rFonts w:cstheme="minorHAnsi"/>
              </w:rPr>
              <w:t xml:space="preserve">ee </w:t>
            </w:r>
            <w:r w:rsidR="00735EF2" w:rsidRPr="00051793">
              <w:rPr>
                <w:rFonts w:cstheme="minorHAnsi"/>
              </w:rPr>
              <w:t>iii below</w:t>
            </w:r>
            <w:r w:rsidR="005D10EA" w:rsidRPr="00051793">
              <w:rPr>
                <w:rFonts w:cstheme="minorHAnsi"/>
              </w:rPr>
              <w:t>)</w:t>
            </w:r>
            <w:r w:rsidR="005D10EA" w:rsidRPr="00051793">
              <w:rPr>
                <w:rFonts w:cstheme="minorHAnsi"/>
                <w:shd w:val="clear" w:color="auto" w:fill="FFFFFF"/>
              </w:rPr>
              <w:t xml:space="preserve"> </w:t>
            </w:r>
          </w:p>
          <w:p w14:paraId="165E843A" w14:textId="20FEC44C" w:rsidR="005D10EA" w:rsidRPr="00051793" w:rsidRDefault="005D10EA" w:rsidP="00865F6E">
            <w:pPr>
              <w:pStyle w:val="ListParagraph"/>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rPr>
              <w:t>Clean hands thoroughly more often than usual (see iv)</w:t>
            </w:r>
          </w:p>
          <w:p w14:paraId="43036150" w14:textId="68BD4F21" w:rsidR="00AE0291" w:rsidRPr="00051793" w:rsidRDefault="005D10EA" w:rsidP="00865F6E">
            <w:pPr>
              <w:pStyle w:val="ListParagraph"/>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rPr>
              <w:t>Ensure good respiratory hygiene by promoting the ‘catch it, bin it, kill it’ approach (see iv)</w:t>
            </w:r>
            <w:r w:rsidR="00AE0291" w:rsidRPr="00051793">
              <w:rPr>
                <w:rFonts w:cstheme="minorHAnsi"/>
                <w:shd w:val="clear" w:color="auto" w:fill="FFFFFF"/>
              </w:rPr>
              <w:t xml:space="preserve"> </w:t>
            </w:r>
          </w:p>
          <w:p w14:paraId="73B91566" w14:textId="26D02C12" w:rsidR="005D10EA" w:rsidRPr="00051793" w:rsidRDefault="003E08A6" w:rsidP="00865F6E">
            <w:pPr>
              <w:pStyle w:val="ListParagraph"/>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rPr>
              <w:t xml:space="preserve">continue </w:t>
            </w:r>
            <w:r w:rsidR="00AE0291" w:rsidRPr="00051793">
              <w:rPr>
                <w:rFonts w:cstheme="minorHAnsi"/>
              </w:rPr>
              <w:t>enhanced cleaning, including cleaning frequently touched surfaces often using standard products, such as detergents and bleach (</w:t>
            </w:r>
            <w:r w:rsidRPr="00051793">
              <w:rPr>
                <w:rFonts w:cstheme="minorHAnsi"/>
              </w:rPr>
              <w:t>s</w:t>
            </w:r>
            <w:r w:rsidR="00AE0291" w:rsidRPr="00051793">
              <w:rPr>
                <w:rFonts w:cstheme="minorHAnsi"/>
              </w:rPr>
              <w:t xml:space="preserve">ee </w:t>
            </w:r>
            <w:r w:rsidR="00CF0DAF" w:rsidRPr="00051793">
              <w:rPr>
                <w:rFonts w:cstheme="minorHAnsi"/>
              </w:rPr>
              <w:t>v. and</w:t>
            </w:r>
            <w:r w:rsidR="0067769D" w:rsidRPr="00051793">
              <w:rPr>
                <w:rFonts w:cstheme="minorHAnsi"/>
              </w:rPr>
              <w:t xml:space="preserve"> </w:t>
            </w:r>
            <w:r w:rsidR="00E72116" w:rsidRPr="00051793">
              <w:rPr>
                <w:rFonts w:cstheme="minorHAnsi"/>
              </w:rPr>
              <w:t>xviii)</w:t>
            </w:r>
          </w:p>
          <w:p w14:paraId="1E76D401" w14:textId="61C3CDFA" w:rsidR="00AE0291" w:rsidRPr="00051793" w:rsidRDefault="00CA452B" w:rsidP="00865F6E">
            <w:pPr>
              <w:pStyle w:val="ListParagraph"/>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rPr>
              <w:t xml:space="preserve">Minimise contact between individuals and maintain social distancing wherever possible (see </w:t>
            </w:r>
            <w:r w:rsidR="00212614" w:rsidRPr="00051793">
              <w:rPr>
                <w:rFonts w:cstheme="minorHAnsi"/>
              </w:rPr>
              <w:t>vi</w:t>
            </w:r>
            <w:r w:rsidRPr="00051793">
              <w:rPr>
                <w:rFonts w:cstheme="minorHAnsi"/>
              </w:rPr>
              <w:t>)</w:t>
            </w:r>
          </w:p>
          <w:p w14:paraId="4FAFFE35" w14:textId="22ED8FCE" w:rsidR="00CA452B" w:rsidRPr="00051793" w:rsidRDefault="00CA452B" w:rsidP="00865F6E">
            <w:pPr>
              <w:pStyle w:val="ListParagraph"/>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rPr>
              <w:t>Where necessary, wear appropriate personal protective equipment (PPE) (see</w:t>
            </w:r>
            <w:r w:rsidR="003E08A6" w:rsidRPr="00051793">
              <w:rPr>
                <w:rFonts w:cstheme="minorHAnsi"/>
              </w:rPr>
              <w:t xml:space="preserve"> </w:t>
            </w:r>
            <w:r w:rsidR="00C36A47" w:rsidRPr="00051793">
              <w:rPr>
                <w:rFonts w:cstheme="minorHAnsi"/>
              </w:rPr>
              <w:t>Vii</w:t>
            </w:r>
            <w:r w:rsidRPr="00051793">
              <w:rPr>
                <w:rFonts w:cstheme="minorHAnsi"/>
              </w:rPr>
              <w:t>)</w:t>
            </w:r>
          </w:p>
          <w:p w14:paraId="2DB81AE9" w14:textId="2FC1E396" w:rsidR="00CA452B" w:rsidRPr="00051793" w:rsidRDefault="00CA452B" w:rsidP="00865F6E">
            <w:pPr>
              <w:pStyle w:val="ListParagraph"/>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rPr>
              <w:t>Engage with the NHS Test and Trace process (see</w:t>
            </w:r>
            <w:r w:rsidR="009B085A" w:rsidRPr="00051793">
              <w:rPr>
                <w:rFonts w:cstheme="minorHAnsi"/>
              </w:rPr>
              <w:t xml:space="preserve"> viii</w:t>
            </w:r>
            <w:r w:rsidRPr="00051793">
              <w:rPr>
                <w:rFonts w:cstheme="minorHAnsi"/>
              </w:rPr>
              <w:t>)</w:t>
            </w:r>
          </w:p>
          <w:p w14:paraId="0AED2674" w14:textId="6CB00657" w:rsidR="00F54C3C" w:rsidRPr="00051793" w:rsidRDefault="00CA452B" w:rsidP="00865F6E">
            <w:pPr>
              <w:pStyle w:val="ListParagraph"/>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rPr>
              <w:t xml:space="preserve">Manage confirmed cases of coronavirus (COVID-19) amongst the school community (see </w:t>
            </w:r>
            <w:r w:rsidR="009B085A" w:rsidRPr="00051793">
              <w:rPr>
                <w:rFonts w:cstheme="minorHAnsi"/>
              </w:rPr>
              <w:t>i</w:t>
            </w:r>
            <w:r w:rsidR="003E08A6" w:rsidRPr="00051793">
              <w:rPr>
                <w:rFonts w:cstheme="minorHAnsi"/>
              </w:rPr>
              <w:t>x</w:t>
            </w:r>
            <w:r w:rsidRPr="00051793">
              <w:rPr>
                <w:rFonts w:cstheme="minorHAnsi"/>
              </w:rPr>
              <w:t>)</w:t>
            </w:r>
            <w:r w:rsidR="00F54C3C" w:rsidRPr="00051793">
              <w:rPr>
                <w:rFonts w:cstheme="minorHAnsi"/>
                <w:shd w:val="clear" w:color="auto" w:fill="FFFFFF"/>
              </w:rPr>
              <w:t xml:space="preserve"> </w:t>
            </w:r>
          </w:p>
          <w:p w14:paraId="6EF55BA1" w14:textId="6AC096A9" w:rsidR="00F54C3C" w:rsidRPr="00051793" w:rsidRDefault="00F54C3C" w:rsidP="00A023F3">
            <w:pPr>
              <w:pStyle w:val="ListParagraph"/>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rPr>
              <w:t>Contain any outbreak by following local health protection team advice (see</w:t>
            </w:r>
            <w:r w:rsidR="009B085A" w:rsidRPr="00051793">
              <w:rPr>
                <w:rFonts w:cstheme="minorHAnsi"/>
              </w:rPr>
              <w:t xml:space="preserve"> viii and ix</w:t>
            </w:r>
            <w:r w:rsidRPr="00051793">
              <w:rPr>
                <w:rFonts w:cstheme="minorHAnsi"/>
              </w:rPr>
              <w:t>)</w:t>
            </w:r>
          </w:p>
        </w:tc>
        <w:tc>
          <w:tcPr>
            <w:tcW w:w="3260" w:type="dxa"/>
          </w:tcPr>
          <w:p w14:paraId="55C920A1" w14:textId="77777777" w:rsidR="00D9121F" w:rsidRPr="00051793" w:rsidRDefault="00D9121F" w:rsidP="008079B4">
            <w:pPr>
              <w:rPr>
                <w:rFonts w:cstheme="minorHAnsi"/>
              </w:rPr>
            </w:pPr>
          </w:p>
        </w:tc>
      </w:tr>
      <w:tr w:rsidR="00FE598F" w:rsidRPr="00051793" w14:paraId="5C2F8962" w14:textId="77777777" w:rsidTr="00FE598F">
        <w:tc>
          <w:tcPr>
            <w:tcW w:w="2968" w:type="dxa"/>
          </w:tcPr>
          <w:p w14:paraId="2DCC4791" w14:textId="77777777" w:rsidR="00FE598F" w:rsidRPr="00051793" w:rsidRDefault="00FE598F" w:rsidP="00B0159B">
            <w:pPr>
              <w:pStyle w:val="ListParagraph"/>
              <w:numPr>
                <w:ilvl w:val="0"/>
                <w:numId w:val="22"/>
              </w:numPr>
              <w:rPr>
                <w:rFonts w:cstheme="minorHAnsi"/>
              </w:rPr>
            </w:pPr>
            <w:r w:rsidRPr="00051793">
              <w:rPr>
                <w:rFonts w:cstheme="minorHAnsi"/>
              </w:rPr>
              <w:t>Area identified for staff/pupils if they become unwell on site</w:t>
            </w:r>
          </w:p>
          <w:p w14:paraId="10E24D16" w14:textId="77777777" w:rsidR="00FE598F" w:rsidRPr="00051793" w:rsidRDefault="00FE598F" w:rsidP="00FE598F">
            <w:pPr>
              <w:ind w:left="283"/>
              <w:rPr>
                <w:rFonts w:cstheme="minorHAnsi"/>
              </w:rPr>
            </w:pPr>
          </w:p>
        </w:tc>
        <w:tc>
          <w:tcPr>
            <w:tcW w:w="8372" w:type="dxa"/>
          </w:tcPr>
          <w:p w14:paraId="764B506B" w14:textId="77777777" w:rsidR="00BA1A56" w:rsidRPr="00051793" w:rsidRDefault="00FE598F" w:rsidP="00BA1A56">
            <w:pPr>
              <w:numPr>
                <w:ilvl w:val="0"/>
                <w:numId w:val="43"/>
              </w:numPr>
              <w:overflowPunct w:val="0"/>
              <w:autoSpaceDE w:val="0"/>
              <w:autoSpaceDN w:val="0"/>
              <w:adjustRightInd w:val="0"/>
              <w:spacing w:before="100" w:beforeAutospacing="1" w:after="100" w:afterAutospacing="1"/>
              <w:ind w:left="610" w:hanging="425"/>
              <w:textAlignment w:val="center"/>
              <w:rPr>
                <w:rFonts w:eastAsia="Times New Roman" w:cstheme="minorHAnsi"/>
              </w:rPr>
            </w:pPr>
            <w:r w:rsidRPr="00051793">
              <w:rPr>
                <w:shd w:val="clear" w:color="auto" w:fill="FFFFFF"/>
              </w:rPr>
              <w:t xml:space="preserve">The Academy has identified a room </w:t>
            </w:r>
            <w:r w:rsidR="00B215A3" w:rsidRPr="00051793">
              <w:rPr>
                <w:shd w:val="clear" w:color="auto" w:fill="FFFFFF"/>
              </w:rPr>
              <w:t>(” The</w:t>
            </w:r>
            <w:r w:rsidR="00AF034F" w:rsidRPr="00051793">
              <w:rPr>
                <w:shd w:val="clear" w:color="auto" w:fill="FFFFFF"/>
              </w:rPr>
              <w:t xml:space="preserve"> Den”) </w:t>
            </w:r>
            <w:r w:rsidRPr="00051793">
              <w:rPr>
                <w:shd w:val="clear" w:color="auto" w:fill="FFFFFF"/>
              </w:rPr>
              <w:t>to set aside for isolation of any staff/pupils who start to present Covid-19 symptoms during the day. This room has a</w:t>
            </w:r>
            <w:r w:rsidR="00AF034F" w:rsidRPr="00051793">
              <w:rPr>
                <w:shd w:val="clear" w:color="auto" w:fill="FFFFFF"/>
              </w:rPr>
              <w:t xml:space="preserve"> </w:t>
            </w:r>
            <w:r w:rsidR="00B215A3" w:rsidRPr="00051793">
              <w:rPr>
                <w:shd w:val="clear" w:color="auto" w:fill="FFFFFF"/>
              </w:rPr>
              <w:t>hard-plastic</w:t>
            </w:r>
            <w:r w:rsidR="00AF034F" w:rsidRPr="00051793">
              <w:rPr>
                <w:shd w:val="clear" w:color="auto" w:fill="FFFFFF"/>
              </w:rPr>
              <w:t xml:space="preserve"> wipe down chair and a lidded bin.</w:t>
            </w:r>
            <w:r w:rsidRPr="00051793">
              <w:rPr>
                <w:shd w:val="clear" w:color="auto" w:fill="FFFFFF"/>
              </w:rPr>
              <w:t xml:space="preserve"> </w:t>
            </w:r>
            <w:r w:rsidR="00B215A3" w:rsidRPr="00051793">
              <w:rPr>
                <w:shd w:val="clear" w:color="auto" w:fill="FFFFFF"/>
              </w:rPr>
              <w:t>Should anyone in isolation require the toilet they will use the one in the Front Office area as this will restrict contact with others and taking this out of use until it is deep cleaned will cause minimum disruption to others.</w:t>
            </w:r>
            <w:r w:rsidRPr="00051793">
              <w:rPr>
                <w:shd w:val="clear" w:color="auto" w:fill="FFFFFF"/>
              </w:rPr>
              <w:t xml:space="preserve"> After</w:t>
            </w:r>
            <w:r w:rsidR="00B215A3" w:rsidRPr="00051793">
              <w:rPr>
                <w:shd w:val="clear" w:color="auto" w:fill="FFFFFF"/>
              </w:rPr>
              <w:t xml:space="preserve"> the</w:t>
            </w:r>
            <w:r w:rsidRPr="00051793">
              <w:rPr>
                <w:shd w:val="clear" w:color="auto" w:fill="FFFFFF"/>
              </w:rPr>
              <w:t xml:space="preserve"> individual leaves</w:t>
            </w:r>
            <w:r w:rsidR="00F95681" w:rsidRPr="00051793">
              <w:rPr>
                <w:shd w:val="clear" w:color="auto" w:fill="FFFFFF"/>
              </w:rPr>
              <w:t xml:space="preserve"> the</w:t>
            </w:r>
            <w:r w:rsidRPr="00051793">
              <w:rPr>
                <w:shd w:val="clear" w:color="auto" w:fill="FFFFFF"/>
              </w:rPr>
              <w:t xml:space="preserve"> site</w:t>
            </w:r>
            <w:r w:rsidR="00213941" w:rsidRPr="00051793">
              <w:rPr>
                <w:shd w:val="clear" w:color="auto" w:fill="FFFFFF"/>
              </w:rPr>
              <w:t>, The Den will</w:t>
            </w:r>
            <w:r w:rsidRPr="00051793">
              <w:rPr>
                <w:shd w:val="clear" w:color="auto" w:fill="FFFFFF"/>
              </w:rPr>
              <w:t xml:space="preserve"> be locked, ready for an enhanced clean</w:t>
            </w:r>
            <w:r w:rsidR="00213941" w:rsidRPr="00051793">
              <w:rPr>
                <w:shd w:val="clear" w:color="auto" w:fill="FFFFFF"/>
              </w:rPr>
              <w:t>.</w:t>
            </w:r>
            <w:r w:rsidR="00C722D1" w:rsidRPr="00051793">
              <w:rPr>
                <w:shd w:val="clear" w:color="auto" w:fill="FFFFFF"/>
              </w:rPr>
              <w:t xml:space="preserve"> Appropriate arrangements are in place for dealing with any waste from the isolation room, </w:t>
            </w:r>
            <w:proofErr w:type="spellStart"/>
            <w:r w:rsidR="00C722D1" w:rsidRPr="00051793">
              <w:rPr>
                <w:shd w:val="clear" w:color="auto" w:fill="FFFFFF"/>
              </w:rPr>
              <w:t>eg</w:t>
            </w:r>
            <w:proofErr w:type="spellEnd"/>
            <w:r w:rsidR="00C722D1" w:rsidRPr="00051793">
              <w:rPr>
                <w:shd w:val="clear" w:color="auto" w:fill="FFFFFF"/>
              </w:rPr>
              <w:t xml:space="preserve"> double bagged and stored securely for 72 hours before disposal in normal waste. </w:t>
            </w:r>
            <w:r w:rsidRPr="00051793">
              <w:rPr>
                <w:shd w:val="clear" w:color="auto" w:fill="FFFFFF"/>
              </w:rPr>
              <w:t xml:space="preserve"> This is separate to the First Aid room as that will be required for first aid incidents throughout the day.</w:t>
            </w:r>
          </w:p>
          <w:p w14:paraId="1CDAD65F" w14:textId="0D6EFF78" w:rsidR="00BA1A56" w:rsidRPr="00051793" w:rsidRDefault="00FE598F" w:rsidP="00BA1A56">
            <w:pPr>
              <w:numPr>
                <w:ilvl w:val="0"/>
                <w:numId w:val="43"/>
              </w:numPr>
              <w:overflowPunct w:val="0"/>
              <w:autoSpaceDE w:val="0"/>
              <w:autoSpaceDN w:val="0"/>
              <w:adjustRightInd w:val="0"/>
              <w:spacing w:before="100" w:beforeAutospacing="1" w:after="100" w:afterAutospacing="1"/>
              <w:ind w:left="610" w:hanging="425"/>
              <w:textAlignment w:val="center"/>
              <w:rPr>
                <w:rFonts w:eastAsia="Times New Roman" w:cstheme="minorHAnsi"/>
              </w:rPr>
            </w:pPr>
            <w:r w:rsidRPr="00051793">
              <w:rPr>
                <w:rFonts w:cstheme="minorHAnsi"/>
                <w:shd w:val="clear" w:color="auto" w:fill="FFFFFF"/>
              </w:rPr>
              <w:t>Any requirement to isolate staff or pupils is be reported via</w:t>
            </w:r>
            <w:r w:rsidR="00F95681" w:rsidRPr="00051793">
              <w:rPr>
                <w:rFonts w:cstheme="minorHAnsi"/>
                <w:shd w:val="clear" w:color="auto" w:fill="FFFFFF"/>
              </w:rPr>
              <w:t xml:space="preserve"> the</w:t>
            </w:r>
            <w:r w:rsidRPr="00051793">
              <w:rPr>
                <w:rFonts w:cstheme="minorHAnsi"/>
                <w:shd w:val="clear" w:color="auto" w:fill="FFFFFF"/>
              </w:rPr>
              <w:t xml:space="preserve"> Academy principal or Operations Manager to the CLF Central Health and safety team, who</w:t>
            </w:r>
            <w:r w:rsidR="00F95681" w:rsidRPr="00051793">
              <w:rPr>
                <w:rFonts w:cstheme="minorHAnsi"/>
                <w:shd w:val="clear" w:color="auto" w:fill="FFFFFF"/>
              </w:rPr>
              <w:t xml:space="preserve"> will</w:t>
            </w:r>
            <w:r w:rsidRPr="00051793">
              <w:rPr>
                <w:rFonts w:cstheme="minorHAnsi"/>
                <w:shd w:val="clear" w:color="auto" w:fill="FFFFFF"/>
              </w:rPr>
              <w:t xml:space="preserve"> then advise and communicate with other central teams for swift actions. Staff</w:t>
            </w:r>
            <w:r w:rsidR="00F95681" w:rsidRPr="00051793">
              <w:rPr>
                <w:rFonts w:cstheme="minorHAnsi"/>
                <w:shd w:val="clear" w:color="auto" w:fill="FFFFFF"/>
              </w:rPr>
              <w:t xml:space="preserve"> must</w:t>
            </w:r>
            <w:r w:rsidRPr="00051793">
              <w:rPr>
                <w:rFonts w:cstheme="minorHAnsi"/>
                <w:shd w:val="clear" w:color="auto" w:fill="FFFFFF"/>
              </w:rPr>
              <w:t xml:space="preserve"> communicate as soon as possible, rather than waiting until the end of the day, when the action we can take is limited. </w:t>
            </w:r>
          </w:p>
          <w:p w14:paraId="6A0F6CC3" w14:textId="2C60E917" w:rsidR="00BA1A56" w:rsidRPr="00051793" w:rsidRDefault="00FE598F" w:rsidP="00BA1A56">
            <w:pPr>
              <w:numPr>
                <w:ilvl w:val="0"/>
                <w:numId w:val="43"/>
              </w:numPr>
              <w:overflowPunct w:val="0"/>
              <w:autoSpaceDE w:val="0"/>
              <w:autoSpaceDN w:val="0"/>
              <w:adjustRightInd w:val="0"/>
              <w:spacing w:before="100" w:beforeAutospacing="1" w:after="100" w:afterAutospacing="1"/>
              <w:ind w:left="610" w:hanging="425"/>
              <w:textAlignment w:val="center"/>
              <w:rPr>
                <w:rFonts w:eastAsia="Times New Roman" w:cstheme="minorHAnsi"/>
              </w:rPr>
            </w:pPr>
            <w:r w:rsidRPr="00051793">
              <w:rPr>
                <w:rFonts w:cstheme="minorHAnsi"/>
                <w:shd w:val="clear" w:color="auto" w:fill="FFFFFF"/>
              </w:rPr>
              <w:t xml:space="preserve">All requirements to isolate should be discussed with your EP for further actions, and then immediately reported to the Health and Safety Team </w:t>
            </w:r>
          </w:p>
          <w:p w14:paraId="5D941751" w14:textId="03DA5584" w:rsidR="00BA1A56" w:rsidRPr="00051793" w:rsidRDefault="00FE598F" w:rsidP="00BA1A56">
            <w:pPr>
              <w:numPr>
                <w:ilvl w:val="0"/>
                <w:numId w:val="43"/>
              </w:numPr>
              <w:overflowPunct w:val="0"/>
              <w:autoSpaceDE w:val="0"/>
              <w:autoSpaceDN w:val="0"/>
              <w:adjustRightInd w:val="0"/>
              <w:spacing w:before="100" w:beforeAutospacing="1" w:after="100" w:afterAutospacing="1"/>
              <w:ind w:left="610" w:hanging="425"/>
              <w:textAlignment w:val="center"/>
              <w:rPr>
                <w:rFonts w:eastAsia="Times New Roman" w:cstheme="minorHAnsi"/>
              </w:rPr>
            </w:pPr>
            <w:r w:rsidRPr="00051793">
              <w:rPr>
                <w:rFonts w:cstheme="minorHAnsi"/>
                <w:shd w:val="clear" w:color="auto" w:fill="FFFFFF"/>
              </w:rPr>
              <w:lastRenderedPageBreak/>
              <w:t xml:space="preserve">If there is an emergency on site or any person is seriously ill or injured or their life is at risk, the Academy calls 999 as usual. They notify the emergency services if any affected person is presenting symptoms of Covid-19. </w:t>
            </w:r>
          </w:p>
          <w:p w14:paraId="3927AD85" w14:textId="02E67145" w:rsidR="00BA1A56" w:rsidRPr="00051793" w:rsidRDefault="00FE598F" w:rsidP="00BA1A56">
            <w:pPr>
              <w:numPr>
                <w:ilvl w:val="0"/>
                <w:numId w:val="43"/>
              </w:numPr>
              <w:overflowPunct w:val="0"/>
              <w:autoSpaceDE w:val="0"/>
              <w:autoSpaceDN w:val="0"/>
              <w:adjustRightInd w:val="0"/>
              <w:spacing w:before="100" w:beforeAutospacing="1" w:after="100" w:afterAutospacing="1"/>
              <w:ind w:left="610" w:hanging="425"/>
              <w:textAlignment w:val="center"/>
              <w:rPr>
                <w:rFonts w:eastAsia="Times New Roman" w:cstheme="minorHAnsi"/>
              </w:rPr>
            </w:pPr>
            <w:r w:rsidRPr="00051793">
              <w:rPr>
                <w:rFonts w:cstheme="minorHAnsi"/>
                <w:shd w:val="clear" w:color="auto" w:fill="FFFFFF"/>
              </w:rPr>
              <w:t>During the current time, the Academy will not suggest a visit to the GP, pharmacy, urgent care centre or a hospital, but to call 111 and seek further advice.</w:t>
            </w:r>
          </w:p>
          <w:p w14:paraId="07ADC1B7" w14:textId="093108B5" w:rsidR="00BA1A56" w:rsidRPr="00051793" w:rsidRDefault="00735EF2" w:rsidP="00BA1A56">
            <w:pPr>
              <w:numPr>
                <w:ilvl w:val="0"/>
                <w:numId w:val="43"/>
              </w:numPr>
              <w:overflowPunct w:val="0"/>
              <w:autoSpaceDE w:val="0"/>
              <w:autoSpaceDN w:val="0"/>
              <w:adjustRightInd w:val="0"/>
              <w:spacing w:before="100" w:beforeAutospacing="1" w:after="100" w:afterAutospacing="1"/>
              <w:ind w:left="610" w:hanging="425"/>
              <w:textAlignment w:val="center"/>
              <w:rPr>
                <w:rFonts w:eastAsia="Times New Roman" w:cstheme="minorHAnsi"/>
              </w:rPr>
            </w:pPr>
            <w:r w:rsidRPr="00051793">
              <w:rPr>
                <w:rFonts w:cstheme="minorHAnsi"/>
                <w:shd w:val="clear" w:color="auto" w:fill="FFFFFF"/>
              </w:rPr>
              <w:t xml:space="preserve">If you are supporting an unwell person and cannot maintain 2m social distance then you </w:t>
            </w:r>
            <w:r w:rsidR="00212614" w:rsidRPr="00051793">
              <w:rPr>
                <w:rFonts w:cstheme="minorHAnsi"/>
                <w:shd w:val="clear" w:color="auto" w:fill="FFFFFF"/>
              </w:rPr>
              <w:t xml:space="preserve">must </w:t>
            </w:r>
            <w:r w:rsidRPr="00051793">
              <w:rPr>
                <w:rFonts w:cstheme="minorHAnsi"/>
                <w:shd w:val="clear" w:color="auto" w:fill="FFFFFF"/>
              </w:rPr>
              <w:t>wear the appropriate PPE e.g. gloves, mask and visor if a risk of contaminant splashing your eyes etc.</w:t>
            </w:r>
            <w:r w:rsidR="003E08A6" w:rsidRPr="00051793">
              <w:rPr>
                <w:rFonts w:cstheme="minorHAnsi"/>
                <w:shd w:val="clear" w:color="auto" w:fill="FFFFFF"/>
              </w:rPr>
              <w:t xml:space="preserve"> Fo</w:t>
            </w:r>
            <w:r w:rsidR="003E08A6" w:rsidRPr="00051793">
              <w:rPr>
                <w:rFonts w:cstheme="minorHAnsi"/>
              </w:rPr>
              <w:t xml:space="preserve">llowing use, </w:t>
            </w:r>
            <w:r w:rsidRPr="00051793">
              <w:rPr>
                <w:rFonts w:cstheme="minorHAnsi"/>
                <w:shd w:val="clear" w:color="auto" w:fill="FFFFFF"/>
              </w:rPr>
              <w:t xml:space="preserve">PPE </w:t>
            </w:r>
            <w:r w:rsidR="003E08A6" w:rsidRPr="00051793">
              <w:rPr>
                <w:rFonts w:cstheme="minorHAnsi"/>
                <w:shd w:val="clear" w:color="auto" w:fill="FFFFFF"/>
              </w:rPr>
              <w:t>is</w:t>
            </w:r>
            <w:r w:rsidRPr="00051793">
              <w:rPr>
                <w:rFonts w:cstheme="minorHAnsi"/>
                <w:shd w:val="clear" w:color="auto" w:fill="FFFFFF"/>
              </w:rPr>
              <w:t xml:space="preserve"> safely </w:t>
            </w:r>
            <w:r w:rsidR="00386D7C" w:rsidRPr="00051793">
              <w:rPr>
                <w:rFonts w:cstheme="minorHAnsi"/>
                <w:shd w:val="clear" w:color="auto" w:fill="FFFFFF"/>
              </w:rPr>
              <w:t>removed</w:t>
            </w:r>
            <w:r w:rsidRPr="00051793">
              <w:rPr>
                <w:rFonts w:cstheme="minorHAnsi"/>
                <w:shd w:val="clear" w:color="auto" w:fill="FFFFFF"/>
              </w:rPr>
              <w:t xml:space="preserve"> and disposed of</w:t>
            </w:r>
            <w:r w:rsidR="003E08A6" w:rsidRPr="00051793">
              <w:rPr>
                <w:rFonts w:cstheme="minorHAnsi"/>
                <w:shd w:val="clear" w:color="auto" w:fill="FFFFFF"/>
              </w:rPr>
              <w:t>.</w:t>
            </w:r>
            <w:r w:rsidRPr="00051793">
              <w:rPr>
                <w:rFonts w:cstheme="minorHAnsi"/>
                <w:shd w:val="clear" w:color="auto" w:fill="FFFFFF"/>
              </w:rPr>
              <w:t xml:space="preserve"> </w:t>
            </w:r>
            <w:r w:rsidR="003E08A6" w:rsidRPr="00051793">
              <w:rPr>
                <w:rFonts w:cstheme="minorHAnsi"/>
                <w:shd w:val="clear" w:color="auto" w:fill="FFFFFF"/>
              </w:rPr>
              <w:t>Staff</w:t>
            </w:r>
            <w:r w:rsidRPr="00051793">
              <w:rPr>
                <w:rFonts w:cstheme="minorHAnsi"/>
                <w:shd w:val="clear" w:color="auto" w:fill="FFFFFF"/>
              </w:rPr>
              <w:t xml:space="preserve"> wash their hands immediately after</w:t>
            </w:r>
            <w:r w:rsidR="003E08A6" w:rsidRPr="00051793">
              <w:rPr>
                <w:rFonts w:cstheme="minorHAnsi"/>
                <w:shd w:val="clear" w:color="auto" w:fill="FFFFFF"/>
              </w:rPr>
              <w:t xml:space="preserve"> use of PPE</w:t>
            </w:r>
            <w:r w:rsidRPr="00051793">
              <w:rPr>
                <w:rFonts w:cstheme="minorHAnsi"/>
                <w:shd w:val="clear" w:color="auto" w:fill="FFFFFF"/>
              </w:rPr>
              <w:t>.</w:t>
            </w:r>
          </w:p>
          <w:p w14:paraId="6DA7BE4A" w14:textId="3A0102B8" w:rsidR="00BA1A56" w:rsidRPr="00051793" w:rsidRDefault="00BA1A56" w:rsidP="00BA1A56">
            <w:pPr>
              <w:pStyle w:val="ListParagraph"/>
              <w:numPr>
                <w:ilvl w:val="0"/>
                <w:numId w:val="43"/>
              </w:numPr>
              <w:spacing w:before="100" w:beforeAutospacing="1" w:after="100" w:afterAutospacing="1"/>
              <w:ind w:left="610" w:hanging="425"/>
              <w:rPr>
                <w:rFonts w:eastAsia="Times New Roman" w:cstheme="minorHAnsi"/>
              </w:rPr>
            </w:pPr>
            <w:r w:rsidRPr="00051793">
              <w:rPr>
                <w:rFonts w:eastAsia="Times New Roman" w:cstheme="minorHAnsi"/>
              </w:rPr>
              <w:t>If a member of staff has helped someone who has provided close contact care to a person with symptoms they do not need to self-isolate, this includes all other members of staff or pupils who have been in contact with the person with symptoms, even if they have been wearing PPE/face coverings. If the symptomatic person tests positive/they develop symptoms themselves they would then need to self-isolate (symptoms are a new, continuous cough or a high temperature, or loss of taste/smell). They are instructed to wash their hands thoroughly for 20 seconds after any contact with someone who is unwell. The area is taken out of use, awaiting a contract cleaner enhanced clean. See the COVID-19: cleaning of non-healthcare settings guidance. The Academy has identified a second area for use until enhanced clean occurs.</w:t>
            </w:r>
          </w:p>
          <w:p w14:paraId="44B0B23A" w14:textId="4267AB39" w:rsidR="003E08A6" w:rsidRPr="00051793" w:rsidRDefault="003E08A6" w:rsidP="00BA1A56">
            <w:pPr>
              <w:pStyle w:val="ListParagraph"/>
              <w:numPr>
                <w:ilvl w:val="0"/>
                <w:numId w:val="14"/>
              </w:numPr>
              <w:overflowPunct w:val="0"/>
              <w:autoSpaceDE w:val="0"/>
              <w:autoSpaceDN w:val="0"/>
              <w:adjustRightInd w:val="0"/>
              <w:spacing w:before="100" w:beforeAutospacing="1" w:after="100" w:afterAutospacing="1"/>
              <w:ind w:left="610" w:hanging="430"/>
              <w:textAlignment w:val="center"/>
              <w:rPr>
                <w:rStyle w:val="normaltextrun"/>
                <w:rFonts w:ascii="Calibri" w:hAnsi="Calibri" w:cs="Calibri"/>
                <w:bCs/>
              </w:rPr>
            </w:pPr>
            <w:r w:rsidRPr="00051793">
              <w:rPr>
                <w:rStyle w:val="normaltextrun"/>
                <w:rFonts w:ascii="Calibri" w:hAnsi="Calibri" w:cs="Calibri"/>
                <w:bCs/>
              </w:rPr>
              <w:t>The Academy advises anyone who has become ill with symptoms of COVID-19 during the school day to seek a test (see section viii)</w:t>
            </w:r>
          </w:p>
          <w:p w14:paraId="549F642C" w14:textId="18F33122" w:rsidR="00FE598F" w:rsidRPr="00051793" w:rsidRDefault="00735EF2" w:rsidP="00BA1A56">
            <w:pPr>
              <w:numPr>
                <w:ilvl w:val="0"/>
                <w:numId w:val="14"/>
              </w:numPr>
              <w:overflowPunct w:val="0"/>
              <w:autoSpaceDE w:val="0"/>
              <w:autoSpaceDN w:val="0"/>
              <w:adjustRightInd w:val="0"/>
              <w:ind w:left="610" w:hanging="430"/>
              <w:textAlignment w:val="center"/>
              <w:rPr>
                <w:rStyle w:val="normaltextrun"/>
                <w:rFonts w:ascii="Calibri" w:hAnsi="Calibri" w:cs="Calibri"/>
                <w:bCs/>
              </w:rPr>
            </w:pPr>
            <w:r w:rsidRPr="00051793">
              <w:rPr>
                <w:rStyle w:val="normaltextrun"/>
                <w:rFonts w:ascii="Calibri" w:hAnsi="Calibri" w:cs="Calibri"/>
                <w:bCs/>
              </w:rPr>
              <w:t>Public Health will provide</w:t>
            </w:r>
            <w:r w:rsidR="003E08A6" w:rsidRPr="00051793">
              <w:rPr>
                <w:rStyle w:val="normaltextrun"/>
                <w:rFonts w:ascii="Calibri" w:hAnsi="Calibri" w:cs="Calibri"/>
                <w:bCs/>
              </w:rPr>
              <w:t xml:space="preserve"> Academies with</w:t>
            </w:r>
            <w:r w:rsidRPr="00051793">
              <w:rPr>
                <w:rStyle w:val="normaltextrun"/>
                <w:rFonts w:ascii="Calibri" w:hAnsi="Calibri" w:cs="Calibri"/>
                <w:bCs/>
              </w:rPr>
              <w:t xml:space="preserve"> a small number of testing kits that they can give directly to parents where they think providing one, will significantly increase the likelihood of them getting tested.  </w:t>
            </w:r>
          </w:p>
          <w:p w14:paraId="01D2DB2F" w14:textId="77777777" w:rsidR="00735EF2" w:rsidRPr="00051793" w:rsidRDefault="00735EF2" w:rsidP="00212614">
            <w:pPr>
              <w:overflowPunct w:val="0"/>
              <w:autoSpaceDE w:val="0"/>
              <w:autoSpaceDN w:val="0"/>
              <w:adjustRightInd w:val="0"/>
              <w:ind w:left="708"/>
              <w:textAlignment w:val="center"/>
              <w:rPr>
                <w:rStyle w:val="Strong"/>
                <w:rFonts w:ascii="Calibri Light" w:hAnsi="Calibri Light" w:cs="Calibri Light"/>
                <w:b w:val="0"/>
                <w:bdr w:val="none" w:sz="0" w:space="0" w:color="auto" w:frame="1"/>
                <w:shd w:val="clear" w:color="auto" w:fill="FFFFFF"/>
              </w:rPr>
            </w:pPr>
          </w:p>
        </w:tc>
        <w:tc>
          <w:tcPr>
            <w:tcW w:w="3260" w:type="dxa"/>
          </w:tcPr>
          <w:p w14:paraId="112F3C78" w14:textId="77777777" w:rsidR="00FE598F" w:rsidRPr="00051793" w:rsidRDefault="00FE598F" w:rsidP="00FE598F">
            <w:pPr>
              <w:rPr>
                <w:rFonts w:cstheme="minorHAnsi"/>
              </w:rPr>
            </w:pPr>
            <w:r w:rsidRPr="00051793">
              <w:rPr>
                <w:rFonts w:cstheme="minorHAnsi"/>
              </w:rPr>
              <w:lastRenderedPageBreak/>
              <w:t>Report to Health and Safety Team immediately as required.</w:t>
            </w:r>
          </w:p>
        </w:tc>
      </w:tr>
      <w:tr w:rsidR="00F33979" w:rsidRPr="00051793" w14:paraId="53AA57FD" w14:textId="77777777" w:rsidTr="00FE598F">
        <w:tc>
          <w:tcPr>
            <w:tcW w:w="2968" w:type="dxa"/>
          </w:tcPr>
          <w:p w14:paraId="26B65184" w14:textId="77777777" w:rsidR="00F33979" w:rsidRPr="00051793" w:rsidRDefault="00F33979" w:rsidP="00F33979">
            <w:pPr>
              <w:ind w:left="313" w:hanging="142"/>
              <w:rPr>
                <w:rFonts w:cstheme="minorHAnsi"/>
              </w:rPr>
            </w:pPr>
          </w:p>
          <w:p w14:paraId="3B61F16C" w14:textId="77777777" w:rsidR="00F33979" w:rsidRPr="00051793" w:rsidRDefault="00F33979" w:rsidP="00F33979">
            <w:pPr>
              <w:ind w:left="313" w:hanging="142"/>
              <w:rPr>
                <w:rFonts w:cstheme="minorHAnsi"/>
              </w:rPr>
            </w:pPr>
          </w:p>
          <w:p w14:paraId="3777861D" w14:textId="77777777" w:rsidR="00F33979" w:rsidRPr="00051793" w:rsidRDefault="00F33979" w:rsidP="00F33979">
            <w:pPr>
              <w:ind w:left="313" w:hanging="142"/>
              <w:rPr>
                <w:rFonts w:cstheme="minorHAnsi"/>
              </w:rPr>
            </w:pPr>
          </w:p>
          <w:p w14:paraId="7F60E41E" w14:textId="77777777" w:rsidR="00F33979" w:rsidRPr="00051793" w:rsidRDefault="00F33979" w:rsidP="00F33979">
            <w:pPr>
              <w:ind w:left="283"/>
              <w:rPr>
                <w:rFonts w:cstheme="minorHAnsi"/>
              </w:rPr>
            </w:pPr>
            <w:r w:rsidRPr="00051793">
              <w:rPr>
                <w:rFonts w:cstheme="minorHAnsi"/>
              </w:rPr>
              <w:t>iv. Hand and respiratory hygiene</w:t>
            </w:r>
          </w:p>
          <w:p w14:paraId="431C4E15" w14:textId="77777777" w:rsidR="00F33979" w:rsidRPr="00051793" w:rsidRDefault="00F33979" w:rsidP="00F33979">
            <w:pPr>
              <w:ind w:left="313" w:hanging="142"/>
              <w:rPr>
                <w:rFonts w:cstheme="minorHAnsi"/>
              </w:rPr>
            </w:pPr>
          </w:p>
          <w:p w14:paraId="2FEC46C9" w14:textId="77777777" w:rsidR="00F33979" w:rsidRPr="00051793" w:rsidRDefault="00F33979" w:rsidP="00F33979">
            <w:pPr>
              <w:ind w:left="313" w:hanging="142"/>
              <w:rPr>
                <w:rFonts w:cstheme="minorHAnsi"/>
              </w:rPr>
            </w:pPr>
          </w:p>
          <w:p w14:paraId="1664479E" w14:textId="77777777" w:rsidR="00F33979" w:rsidRPr="00051793" w:rsidRDefault="00F33979" w:rsidP="00F33979">
            <w:pPr>
              <w:ind w:left="283"/>
              <w:rPr>
                <w:rFonts w:cstheme="minorHAnsi"/>
              </w:rPr>
            </w:pPr>
          </w:p>
        </w:tc>
        <w:tc>
          <w:tcPr>
            <w:tcW w:w="8372" w:type="dxa"/>
          </w:tcPr>
          <w:p w14:paraId="201C2D86" w14:textId="77777777" w:rsidR="00F33979" w:rsidRPr="00051793" w:rsidRDefault="00F33979" w:rsidP="006D6A10">
            <w:pPr>
              <w:numPr>
                <w:ilvl w:val="0"/>
                <w:numId w:val="12"/>
              </w:numPr>
              <w:overflowPunct w:val="0"/>
              <w:autoSpaceDE w:val="0"/>
              <w:autoSpaceDN w:val="0"/>
              <w:adjustRightInd w:val="0"/>
              <w:ind w:left="540"/>
              <w:textAlignment w:val="center"/>
              <w:rPr>
                <w:rFonts w:eastAsia="Times New Roman" w:cstheme="minorHAnsi"/>
                <w:lang w:val="en-US" w:eastAsia="en-GB"/>
              </w:rPr>
            </w:pPr>
            <w:r w:rsidRPr="00051793">
              <w:rPr>
                <w:rFonts w:eastAsia="Times New Roman" w:cstheme="minorHAnsi"/>
                <w:lang w:val="en-US" w:eastAsia="en-GB"/>
              </w:rPr>
              <w:t>Hand and respiratory hygiene measures are dispersed throughout this document and summarised below:</w:t>
            </w:r>
          </w:p>
          <w:p w14:paraId="740B3F33" w14:textId="53D20EDB" w:rsidR="00F33979" w:rsidRPr="00051793" w:rsidRDefault="00F33979" w:rsidP="00593BC6">
            <w:pPr>
              <w:numPr>
                <w:ilvl w:val="0"/>
                <w:numId w:val="12"/>
              </w:numPr>
              <w:overflowPunct w:val="0"/>
              <w:autoSpaceDE w:val="0"/>
              <w:autoSpaceDN w:val="0"/>
              <w:adjustRightInd w:val="0"/>
              <w:ind w:left="540"/>
              <w:textAlignment w:val="center"/>
              <w:rPr>
                <w:rFonts w:eastAsia="Times New Roman" w:cstheme="minorHAnsi"/>
                <w:lang w:val="en-US" w:eastAsia="en-GB"/>
              </w:rPr>
            </w:pPr>
            <w:r w:rsidRPr="00051793">
              <w:rPr>
                <w:rFonts w:eastAsia="Times New Roman" w:cstheme="minorHAnsi"/>
                <w:lang w:val="en-US" w:eastAsia="en-GB"/>
              </w:rPr>
              <w:t xml:space="preserve">Pupils and staff </w:t>
            </w:r>
            <w:r w:rsidR="00212614" w:rsidRPr="00051793">
              <w:rPr>
                <w:rFonts w:eastAsia="Times New Roman" w:cstheme="minorHAnsi"/>
                <w:lang w:val="en-US" w:eastAsia="en-GB"/>
              </w:rPr>
              <w:t>must</w:t>
            </w:r>
            <w:r w:rsidRPr="00051793">
              <w:rPr>
                <w:rFonts w:eastAsia="Times New Roman" w:cstheme="minorHAnsi"/>
                <w:lang w:val="en-US" w:eastAsia="en-GB"/>
              </w:rPr>
              <w:t xml:space="preserve"> hand wash/sanitise as they come into any area for lessons or activities and regularly wash hands throughout the day (where possible hourly).</w:t>
            </w:r>
          </w:p>
          <w:p w14:paraId="3C90C25F" w14:textId="35248D37" w:rsidR="00705F1F" w:rsidRPr="00051793" w:rsidRDefault="00705F1F" w:rsidP="00593BC6">
            <w:pPr>
              <w:numPr>
                <w:ilvl w:val="0"/>
                <w:numId w:val="12"/>
              </w:numPr>
              <w:overflowPunct w:val="0"/>
              <w:autoSpaceDE w:val="0"/>
              <w:autoSpaceDN w:val="0"/>
              <w:adjustRightInd w:val="0"/>
              <w:ind w:left="540"/>
              <w:textAlignment w:val="center"/>
              <w:rPr>
                <w:rFonts w:eastAsia="Times New Roman" w:cstheme="minorHAnsi"/>
                <w:lang w:val="en-US" w:eastAsia="en-GB"/>
              </w:rPr>
            </w:pPr>
            <w:r w:rsidRPr="00051793">
              <w:t>Sanitising solution containing alcohol should not be used in Science, DT or Art as it is highly flammable, non-alcohol solution (compliant with British Standards) or hand washing should be used/undertaken.</w:t>
            </w:r>
          </w:p>
          <w:p w14:paraId="6E847957" w14:textId="75466E23" w:rsidR="00F33979" w:rsidRPr="00051793" w:rsidRDefault="00F33979" w:rsidP="00593BC6">
            <w:pPr>
              <w:numPr>
                <w:ilvl w:val="0"/>
                <w:numId w:val="12"/>
              </w:numPr>
              <w:overflowPunct w:val="0"/>
              <w:autoSpaceDE w:val="0"/>
              <w:autoSpaceDN w:val="0"/>
              <w:adjustRightInd w:val="0"/>
              <w:ind w:left="540"/>
              <w:textAlignment w:val="center"/>
              <w:rPr>
                <w:rFonts w:eastAsia="Times New Roman" w:cstheme="minorHAnsi"/>
                <w:lang w:val="en-US" w:eastAsia="en-GB"/>
              </w:rPr>
            </w:pPr>
            <w:r w:rsidRPr="00051793">
              <w:rPr>
                <w:rFonts w:eastAsia="Times New Roman" w:cstheme="minorHAnsi"/>
                <w:lang w:val="en-US" w:eastAsia="en-GB"/>
              </w:rPr>
              <w:t>S</w:t>
            </w:r>
            <w:r w:rsidR="003E08A6" w:rsidRPr="00051793">
              <w:rPr>
                <w:rFonts w:eastAsia="Times New Roman" w:cstheme="minorHAnsi"/>
                <w:lang w:val="en-US" w:eastAsia="en-GB"/>
              </w:rPr>
              <w:t>taff will s</w:t>
            </w:r>
            <w:r w:rsidRPr="00051793">
              <w:rPr>
                <w:rFonts w:eastAsia="Times New Roman" w:cstheme="minorHAnsi"/>
                <w:lang w:val="en-US" w:eastAsia="en-GB"/>
              </w:rPr>
              <w:t>upervis</w:t>
            </w:r>
            <w:r w:rsidR="007342B9" w:rsidRPr="00051793">
              <w:rPr>
                <w:rFonts w:eastAsia="Times New Roman" w:cstheme="minorHAnsi"/>
                <w:lang w:val="en-US" w:eastAsia="en-GB"/>
              </w:rPr>
              <w:t>e</w:t>
            </w:r>
            <w:r w:rsidR="003E08A6" w:rsidRPr="00051793">
              <w:rPr>
                <w:rFonts w:eastAsia="Times New Roman" w:cstheme="minorHAnsi"/>
                <w:lang w:val="en-US" w:eastAsia="en-GB"/>
              </w:rPr>
              <w:t xml:space="preserve"> the use</w:t>
            </w:r>
            <w:r w:rsidRPr="00051793">
              <w:rPr>
                <w:rFonts w:eastAsia="Times New Roman" w:cstheme="minorHAnsi"/>
                <w:lang w:val="en-US" w:eastAsia="en-GB"/>
              </w:rPr>
              <w:t xml:space="preserve"> of </w:t>
            </w:r>
            <w:r w:rsidR="00593BC6" w:rsidRPr="00051793">
              <w:rPr>
                <w:rFonts w:eastAsia="Times New Roman" w:cstheme="minorHAnsi"/>
                <w:lang w:val="en-US" w:eastAsia="en-GB"/>
              </w:rPr>
              <w:t xml:space="preserve">sanitiser </w:t>
            </w:r>
            <w:r w:rsidRPr="00051793">
              <w:rPr>
                <w:rFonts w:eastAsia="Times New Roman" w:cstheme="minorHAnsi"/>
                <w:lang w:val="en-US" w:eastAsia="en-GB"/>
              </w:rPr>
              <w:t>to stop</w:t>
            </w:r>
            <w:r w:rsidR="003E08A6" w:rsidRPr="00051793">
              <w:rPr>
                <w:rFonts w:eastAsia="Times New Roman" w:cstheme="minorHAnsi"/>
                <w:lang w:val="en-US" w:eastAsia="en-GB"/>
              </w:rPr>
              <w:t xml:space="preserve"> potential</w:t>
            </w:r>
            <w:r w:rsidRPr="00051793">
              <w:rPr>
                <w:rFonts w:eastAsia="Times New Roman" w:cstheme="minorHAnsi"/>
                <w:lang w:val="en-US" w:eastAsia="en-GB"/>
              </w:rPr>
              <w:t xml:space="preserve"> mis-use/ingestion</w:t>
            </w:r>
          </w:p>
          <w:p w14:paraId="6B2FFB82" w14:textId="77777777" w:rsidR="00F33979" w:rsidRPr="00051793" w:rsidRDefault="00F33979" w:rsidP="002C61F2">
            <w:pPr>
              <w:numPr>
                <w:ilvl w:val="0"/>
                <w:numId w:val="12"/>
              </w:numPr>
              <w:overflowPunct w:val="0"/>
              <w:autoSpaceDE w:val="0"/>
              <w:autoSpaceDN w:val="0"/>
              <w:adjustRightInd w:val="0"/>
              <w:ind w:left="540"/>
              <w:textAlignment w:val="center"/>
              <w:rPr>
                <w:rFonts w:eastAsia="Times New Roman" w:cstheme="minorHAnsi"/>
                <w:lang w:val="en-US" w:eastAsia="en-GB"/>
              </w:rPr>
            </w:pPr>
            <w:r w:rsidRPr="00051793">
              <w:rPr>
                <w:rFonts w:eastAsia="Times New Roman" w:cstheme="minorHAnsi"/>
                <w:lang w:val="en-US" w:eastAsia="en-GB"/>
              </w:rPr>
              <w:t xml:space="preserve">Tissues/ bins and sanitiser/hand wash is available in all key areas. </w:t>
            </w:r>
          </w:p>
          <w:p w14:paraId="2AD0A2A3" w14:textId="77777777" w:rsidR="00F33979" w:rsidRPr="00051793" w:rsidRDefault="00F33979" w:rsidP="00446B95">
            <w:pPr>
              <w:numPr>
                <w:ilvl w:val="0"/>
                <w:numId w:val="12"/>
              </w:numPr>
              <w:overflowPunct w:val="0"/>
              <w:autoSpaceDE w:val="0"/>
              <w:autoSpaceDN w:val="0"/>
              <w:adjustRightInd w:val="0"/>
              <w:ind w:left="540"/>
              <w:textAlignment w:val="center"/>
              <w:rPr>
                <w:rFonts w:eastAsia="Times New Roman" w:cstheme="minorHAnsi"/>
                <w:lang w:val="en-US" w:eastAsia="en-GB"/>
              </w:rPr>
            </w:pPr>
            <w:r w:rsidRPr="00051793">
              <w:rPr>
                <w:rFonts w:eastAsia="Times New Roman" w:cstheme="minorHAnsi"/>
                <w:lang w:val="en-US" w:eastAsia="en-GB"/>
              </w:rPr>
              <w:lastRenderedPageBreak/>
              <w:t>Pupils and staff will hand wash/sanitise as standard when they move to a different area e.g. collect lunch.</w:t>
            </w:r>
          </w:p>
          <w:p w14:paraId="20FC1D29" w14:textId="77777777" w:rsidR="00F33979" w:rsidRPr="00051793" w:rsidRDefault="00F33979" w:rsidP="00204B75">
            <w:pPr>
              <w:numPr>
                <w:ilvl w:val="0"/>
                <w:numId w:val="12"/>
              </w:numPr>
              <w:overflowPunct w:val="0"/>
              <w:autoSpaceDE w:val="0"/>
              <w:autoSpaceDN w:val="0"/>
              <w:adjustRightInd w:val="0"/>
              <w:ind w:left="540"/>
              <w:textAlignment w:val="center"/>
              <w:rPr>
                <w:rFonts w:eastAsia="Times New Roman" w:cstheme="minorHAnsi"/>
                <w:lang w:val="en-US" w:eastAsia="en-GB"/>
              </w:rPr>
            </w:pPr>
            <w:r w:rsidRPr="00051793">
              <w:rPr>
                <w:rFonts w:eastAsia="Times New Roman" w:cstheme="minorHAnsi"/>
                <w:lang w:val="en-US" w:eastAsia="en-GB"/>
              </w:rPr>
              <w:t xml:space="preserve">Signage throughout the academy highlights the importance of washing your hands, respiratory hygiene “catch it, bin it, kill it”. </w:t>
            </w:r>
          </w:p>
          <w:p w14:paraId="02F76E7D" w14:textId="6DF35F71" w:rsidR="00F33979" w:rsidRPr="00051793" w:rsidRDefault="00593BC6" w:rsidP="00204B75">
            <w:pPr>
              <w:numPr>
                <w:ilvl w:val="0"/>
                <w:numId w:val="12"/>
              </w:numPr>
              <w:overflowPunct w:val="0"/>
              <w:autoSpaceDE w:val="0"/>
              <w:autoSpaceDN w:val="0"/>
              <w:adjustRightInd w:val="0"/>
              <w:ind w:left="540"/>
              <w:textAlignment w:val="center"/>
              <w:rPr>
                <w:rFonts w:eastAsia="Times New Roman" w:cstheme="minorHAnsi"/>
                <w:lang w:val="en-US" w:eastAsia="en-GB"/>
              </w:rPr>
            </w:pPr>
            <w:r w:rsidRPr="00051793">
              <w:rPr>
                <w:rFonts w:eastAsia="Times New Roman" w:cstheme="minorHAnsi"/>
                <w:lang w:val="en-US" w:eastAsia="en-GB"/>
              </w:rPr>
              <w:t>B</w:t>
            </w:r>
            <w:r w:rsidR="00F33979" w:rsidRPr="00051793">
              <w:rPr>
                <w:rFonts w:eastAsia="Times New Roman" w:cstheme="minorHAnsi"/>
                <w:lang w:val="en-US" w:eastAsia="en-GB"/>
              </w:rPr>
              <w:t xml:space="preserve">ins will </w:t>
            </w:r>
            <w:r w:rsidR="00386D7C" w:rsidRPr="00051793">
              <w:rPr>
                <w:rFonts w:eastAsia="Times New Roman" w:cstheme="minorHAnsi"/>
                <w:lang w:val="en-US" w:eastAsia="en-GB"/>
              </w:rPr>
              <w:t>be emptied</w:t>
            </w:r>
            <w:r w:rsidR="00F33979" w:rsidRPr="00051793">
              <w:rPr>
                <w:rFonts w:eastAsia="Times New Roman" w:cstheme="minorHAnsi"/>
                <w:lang w:val="en-US" w:eastAsia="en-GB"/>
              </w:rPr>
              <w:t xml:space="preserve"> regularly throughout the day</w:t>
            </w:r>
          </w:p>
          <w:p w14:paraId="6956548D" w14:textId="3411C551" w:rsidR="00F33979" w:rsidRPr="00051793" w:rsidRDefault="00593BC6" w:rsidP="00204B75">
            <w:pPr>
              <w:numPr>
                <w:ilvl w:val="0"/>
                <w:numId w:val="12"/>
              </w:numPr>
              <w:overflowPunct w:val="0"/>
              <w:autoSpaceDE w:val="0"/>
              <w:autoSpaceDN w:val="0"/>
              <w:adjustRightInd w:val="0"/>
              <w:ind w:left="540"/>
              <w:textAlignment w:val="center"/>
              <w:rPr>
                <w:rFonts w:eastAsia="Times New Roman" w:cstheme="minorHAnsi"/>
                <w:lang w:val="en-US" w:eastAsia="en-GB"/>
              </w:rPr>
            </w:pPr>
            <w:r w:rsidRPr="00051793">
              <w:rPr>
                <w:rFonts w:eastAsia="Times New Roman" w:cstheme="minorHAnsi"/>
                <w:lang w:val="en-US" w:eastAsia="en-GB"/>
              </w:rPr>
              <w:t xml:space="preserve">Where </w:t>
            </w:r>
            <w:r w:rsidR="00F33979" w:rsidRPr="00051793">
              <w:rPr>
                <w:rFonts w:eastAsia="Times New Roman" w:cstheme="minorHAnsi"/>
                <w:lang w:val="en-US" w:eastAsia="en-GB"/>
              </w:rPr>
              <w:t xml:space="preserve">pupils with complex needs struggle to maintain as good respiratory hygiene as their peers, for example those who spit uncontrollably or use saliva as </w:t>
            </w:r>
            <w:r w:rsidR="00315318" w:rsidRPr="00051793">
              <w:rPr>
                <w:rFonts w:eastAsia="Times New Roman" w:cstheme="minorHAnsi"/>
                <w:lang w:val="en-US" w:eastAsia="en-GB"/>
              </w:rPr>
              <w:t>a sensory stimulant</w:t>
            </w:r>
            <w:r w:rsidRPr="00051793">
              <w:rPr>
                <w:rFonts w:eastAsia="Times New Roman" w:cstheme="minorHAnsi"/>
                <w:lang w:val="en-US" w:eastAsia="en-GB"/>
              </w:rPr>
              <w:t xml:space="preserve">, the Academy will </w:t>
            </w:r>
            <w:r w:rsidR="00386D7C" w:rsidRPr="00051793">
              <w:rPr>
                <w:rFonts w:eastAsia="Times New Roman" w:cstheme="minorHAnsi"/>
                <w:lang w:val="en-US" w:eastAsia="en-GB"/>
              </w:rPr>
              <w:t>consider how</w:t>
            </w:r>
            <w:r w:rsidRPr="00051793">
              <w:rPr>
                <w:rFonts w:eastAsia="Times New Roman" w:cstheme="minorHAnsi"/>
                <w:lang w:val="en-US" w:eastAsia="en-GB"/>
              </w:rPr>
              <w:t xml:space="preserve"> they</w:t>
            </w:r>
            <w:r w:rsidR="00F33979" w:rsidRPr="00051793">
              <w:rPr>
                <w:rFonts w:eastAsia="Times New Roman" w:cstheme="minorHAnsi"/>
                <w:lang w:val="en-US" w:eastAsia="en-GB"/>
              </w:rPr>
              <w:t xml:space="preserve"> support these pupils and the staff working with them</w:t>
            </w:r>
            <w:r w:rsidR="007B36C2" w:rsidRPr="00051793">
              <w:rPr>
                <w:rFonts w:eastAsia="Times New Roman" w:cstheme="minorHAnsi"/>
                <w:lang w:val="en-US" w:eastAsia="en-GB"/>
              </w:rPr>
              <w:t xml:space="preserve"> and documented in an individual </w:t>
            </w:r>
            <w:r w:rsidR="00F95681" w:rsidRPr="00051793">
              <w:rPr>
                <w:rFonts w:eastAsia="Times New Roman" w:cstheme="minorHAnsi"/>
                <w:lang w:val="en-US" w:eastAsia="en-GB"/>
              </w:rPr>
              <w:t>R</w:t>
            </w:r>
            <w:r w:rsidR="007B36C2" w:rsidRPr="00051793">
              <w:rPr>
                <w:rFonts w:eastAsia="Times New Roman" w:cstheme="minorHAnsi"/>
                <w:lang w:val="en-US" w:eastAsia="en-GB"/>
              </w:rPr>
              <w:t xml:space="preserve">isk </w:t>
            </w:r>
            <w:r w:rsidR="00F95681" w:rsidRPr="00051793">
              <w:rPr>
                <w:rFonts w:eastAsia="Times New Roman" w:cstheme="minorHAnsi"/>
                <w:lang w:val="en-US" w:eastAsia="en-GB"/>
              </w:rPr>
              <w:t>A</w:t>
            </w:r>
            <w:r w:rsidR="007B36C2" w:rsidRPr="00051793">
              <w:rPr>
                <w:rFonts w:eastAsia="Times New Roman" w:cstheme="minorHAnsi"/>
                <w:lang w:val="en-US" w:eastAsia="en-GB"/>
              </w:rPr>
              <w:t>ssessment</w:t>
            </w:r>
            <w:r w:rsidRPr="00051793">
              <w:rPr>
                <w:rFonts w:eastAsia="Times New Roman" w:cstheme="minorHAnsi"/>
                <w:lang w:val="en-US" w:eastAsia="en-GB"/>
              </w:rPr>
              <w:t xml:space="preserve">. It is noted that the government guidance </w:t>
            </w:r>
            <w:r w:rsidR="00386D7C" w:rsidRPr="00051793">
              <w:rPr>
                <w:rFonts w:eastAsia="Times New Roman" w:cstheme="minorHAnsi"/>
                <w:lang w:val="en-US" w:eastAsia="en-GB"/>
              </w:rPr>
              <w:t>makes</w:t>
            </w:r>
            <w:r w:rsidRPr="00051793">
              <w:rPr>
                <w:rFonts w:eastAsia="Times New Roman" w:cstheme="minorHAnsi"/>
                <w:lang w:val="en-US" w:eastAsia="en-GB"/>
              </w:rPr>
              <w:t xml:space="preserve"> it clear that this</w:t>
            </w:r>
            <w:r w:rsidR="00F33979" w:rsidRPr="00051793">
              <w:rPr>
                <w:rFonts w:eastAsia="Times New Roman" w:cstheme="minorHAnsi"/>
                <w:lang w:val="en-US" w:eastAsia="en-GB"/>
              </w:rPr>
              <w:t xml:space="preserve"> is not a reason to deny these pupils face to face education.</w:t>
            </w:r>
          </w:p>
          <w:p w14:paraId="2FF68655" w14:textId="77777777" w:rsidR="00F33979" w:rsidRPr="00051793" w:rsidRDefault="00F33979" w:rsidP="00204B75">
            <w:pPr>
              <w:numPr>
                <w:ilvl w:val="0"/>
                <w:numId w:val="12"/>
              </w:numPr>
              <w:overflowPunct w:val="0"/>
              <w:autoSpaceDE w:val="0"/>
              <w:autoSpaceDN w:val="0"/>
              <w:adjustRightInd w:val="0"/>
              <w:ind w:left="540"/>
              <w:textAlignment w:val="center"/>
              <w:rPr>
                <w:rFonts w:eastAsia="Times New Roman" w:cstheme="minorHAnsi"/>
                <w:lang w:val="en-US" w:eastAsia="en-GB"/>
              </w:rPr>
            </w:pPr>
            <w:r w:rsidRPr="00051793">
              <w:rPr>
                <w:rFonts w:eastAsia="Times New Roman" w:cstheme="minorHAnsi"/>
                <w:lang w:val="en-US" w:eastAsia="en-GB"/>
              </w:rPr>
              <w:t>Staff continually re-enforce the hygiene message to pupils both in their re-integration, induction and throughout their time in school</w:t>
            </w:r>
          </w:p>
          <w:p w14:paraId="1F8C44F2" w14:textId="77777777" w:rsidR="00F33979" w:rsidRPr="00051793" w:rsidRDefault="00F33979" w:rsidP="00204B75">
            <w:pPr>
              <w:numPr>
                <w:ilvl w:val="0"/>
                <w:numId w:val="12"/>
              </w:numPr>
              <w:overflowPunct w:val="0"/>
              <w:autoSpaceDE w:val="0"/>
              <w:autoSpaceDN w:val="0"/>
              <w:adjustRightInd w:val="0"/>
              <w:ind w:left="540"/>
              <w:textAlignment w:val="center"/>
              <w:rPr>
                <w:rFonts w:eastAsia="Times New Roman" w:cstheme="minorHAnsi"/>
                <w:lang w:val="en-US" w:eastAsia="en-GB"/>
              </w:rPr>
            </w:pPr>
            <w:r w:rsidRPr="00051793">
              <w:rPr>
                <w:rFonts w:eastAsia="Times New Roman" w:cstheme="minorHAnsi"/>
                <w:lang w:val="en-US" w:eastAsia="en-GB"/>
              </w:rPr>
              <w:t xml:space="preserve">Windows are opened where possible to increase natural ventilation. </w:t>
            </w:r>
          </w:p>
          <w:p w14:paraId="633DB820" w14:textId="187E3E55" w:rsidR="00F33979" w:rsidRPr="00051793" w:rsidRDefault="00F33979" w:rsidP="001F3DD5">
            <w:pPr>
              <w:numPr>
                <w:ilvl w:val="0"/>
                <w:numId w:val="12"/>
              </w:numPr>
              <w:overflowPunct w:val="0"/>
              <w:autoSpaceDE w:val="0"/>
              <w:autoSpaceDN w:val="0"/>
              <w:adjustRightInd w:val="0"/>
              <w:ind w:left="540"/>
              <w:textAlignment w:val="center"/>
              <w:rPr>
                <w:rFonts w:eastAsia="Times New Roman" w:cstheme="minorHAnsi"/>
                <w:lang w:val="en-US" w:eastAsia="en-GB"/>
              </w:rPr>
            </w:pPr>
            <w:r w:rsidRPr="00051793">
              <w:rPr>
                <w:rFonts w:eastAsia="Times New Roman" w:cstheme="minorHAnsi"/>
                <w:lang w:val="en-US" w:eastAsia="en-GB"/>
              </w:rPr>
              <w:t>Where possible doors are left open to avoid regular touch points</w:t>
            </w:r>
            <w:r w:rsidR="00C722D1" w:rsidRPr="00051793">
              <w:rPr>
                <w:rFonts w:eastAsia="Times New Roman" w:cstheme="minorHAnsi"/>
                <w:lang w:val="en-US" w:eastAsia="en-GB"/>
              </w:rPr>
              <w:t xml:space="preserve"> but not so as to compromise fire safety.</w:t>
            </w:r>
          </w:p>
          <w:p w14:paraId="51CD9704" w14:textId="77777777" w:rsidR="00F33979" w:rsidRPr="00051793" w:rsidRDefault="00F33979" w:rsidP="00701C5E">
            <w:pPr>
              <w:pStyle w:val="ListParagraph"/>
              <w:numPr>
                <w:ilvl w:val="0"/>
                <w:numId w:val="12"/>
              </w:numPr>
              <w:overflowPunct w:val="0"/>
              <w:autoSpaceDE w:val="0"/>
              <w:autoSpaceDN w:val="0"/>
              <w:adjustRightInd w:val="0"/>
              <w:ind w:left="540"/>
              <w:textAlignment w:val="center"/>
              <w:rPr>
                <w:rFonts w:eastAsia="Times New Roman" w:cstheme="minorHAnsi"/>
                <w:lang w:val="en-US" w:eastAsia="en-GB"/>
              </w:rPr>
            </w:pPr>
            <w:r w:rsidRPr="00051793">
              <w:rPr>
                <w:rFonts w:eastAsia="Times New Roman" w:cstheme="minorHAnsi"/>
                <w:lang w:val="en-US" w:eastAsia="en-GB"/>
              </w:rPr>
              <w:t xml:space="preserve">Staff make use of Public Health England </w:t>
            </w:r>
            <w:r w:rsidR="00CF0DAF" w:rsidRPr="00051793">
              <w:rPr>
                <w:rFonts w:eastAsia="Times New Roman" w:cstheme="minorHAnsi"/>
                <w:lang w:val="en-US" w:eastAsia="en-GB"/>
              </w:rPr>
              <w:t xml:space="preserve">Education </w:t>
            </w:r>
            <w:r w:rsidRPr="00051793">
              <w:rPr>
                <w:rFonts w:eastAsia="Times New Roman" w:cstheme="minorHAnsi"/>
                <w:lang w:val="en-US" w:eastAsia="en-GB"/>
              </w:rPr>
              <w:t>resources (See Appendix 3)</w:t>
            </w:r>
          </w:p>
        </w:tc>
        <w:tc>
          <w:tcPr>
            <w:tcW w:w="3260" w:type="dxa"/>
          </w:tcPr>
          <w:p w14:paraId="572743CD" w14:textId="77777777" w:rsidR="00F33979" w:rsidRPr="00051793" w:rsidRDefault="00F33979" w:rsidP="00F33979">
            <w:pPr>
              <w:rPr>
                <w:rFonts w:cstheme="minorHAnsi"/>
              </w:rPr>
            </w:pPr>
          </w:p>
          <w:p w14:paraId="1860F707" w14:textId="77777777" w:rsidR="00F33979" w:rsidRPr="00051793" w:rsidRDefault="00F33979" w:rsidP="00F33979">
            <w:pPr>
              <w:rPr>
                <w:rFonts w:cstheme="minorHAnsi"/>
              </w:rPr>
            </w:pPr>
          </w:p>
          <w:p w14:paraId="5AF17C11" w14:textId="77777777" w:rsidR="00F33979" w:rsidRPr="00051793" w:rsidRDefault="00F33979" w:rsidP="00F33979">
            <w:pPr>
              <w:rPr>
                <w:rFonts w:cstheme="minorHAnsi"/>
              </w:rPr>
            </w:pPr>
          </w:p>
          <w:p w14:paraId="7D317EAD" w14:textId="77777777" w:rsidR="00F33979" w:rsidRPr="00051793" w:rsidRDefault="00F33979" w:rsidP="00F33979">
            <w:pPr>
              <w:rPr>
                <w:rFonts w:cstheme="minorHAnsi"/>
              </w:rPr>
            </w:pPr>
          </w:p>
          <w:p w14:paraId="6ED59F44" w14:textId="77777777" w:rsidR="00F33979" w:rsidRPr="00051793" w:rsidRDefault="00F33979" w:rsidP="00F33979">
            <w:pPr>
              <w:rPr>
                <w:rFonts w:cstheme="minorHAnsi"/>
              </w:rPr>
            </w:pPr>
          </w:p>
          <w:p w14:paraId="144BED9D" w14:textId="77777777" w:rsidR="00F33979" w:rsidRPr="00051793" w:rsidRDefault="00F33979" w:rsidP="00F33979">
            <w:pPr>
              <w:rPr>
                <w:rFonts w:cstheme="minorHAnsi"/>
              </w:rPr>
            </w:pPr>
          </w:p>
          <w:p w14:paraId="3FE767E4" w14:textId="77777777" w:rsidR="00F33979" w:rsidRPr="00051793" w:rsidRDefault="00F33979" w:rsidP="00F33979">
            <w:pPr>
              <w:rPr>
                <w:rFonts w:cstheme="minorHAnsi"/>
              </w:rPr>
            </w:pPr>
            <w:r w:rsidRPr="00051793">
              <w:rPr>
                <w:rFonts w:cstheme="minorHAnsi"/>
              </w:rPr>
              <w:t xml:space="preserve">Academy to check stocks of tissues, sanitiser and order replenishment stocks </w:t>
            </w:r>
          </w:p>
          <w:p w14:paraId="2B897716" w14:textId="77777777" w:rsidR="00F33979" w:rsidRPr="00051793" w:rsidRDefault="00F33979" w:rsidP="00F33979">
            <w:pPr>
              <w:rPr>
                <w:rFonts w:cstheme="minorHAnsi"/>
              </w:rPr>
            </w:pPr>
            <w:r w:rsidRPr="00051793">
              <w:rPr>
                <w:rFonts w:cstheme="minorHAnsi"/>
              </w:rPr>
              <w:lastRenderedPageBreak/>
              <w:t xml:space="preserve">Consider more hygiene stations as more pupils return and more areas in use.  </w:t>
            </w:r>
          </w:p>
        </w:tc>
      </w:tr>
      <w:tr w:rsidR="00CF0DAF" w:rsidRPr="00051793" w14:paraId="39122507" w14:textId="77777777" w:rsidTr="00FE598F">
        <w:tc>
          <w:tcPr>
            <w:tcW w:w="2968" w:type="dxa"/>
          </w:tcPr>
          <w:p w14:paraId="48FE6C50" w14:textId="67D3EB94" w:rsidR="00CF0DAF" w:rsidRPr="00051793" w:rsidRDefault="00CF0DAF" w:rsidP="00CF0DAF">
            <w:pPr>
              <w:ind w:left="313" w:hanging="142"/>
              <w:rPr>
                <w:rFonts w:cstheme="minorHAnsi"/>
              </w:rPr>
            </w:pPr>
            <w:r w:rsidRPr="00051793">
              <w:rPr>
                <w:rFonts w:cstheme="minorHAnsi"/>
              </w:rPr>
              <w:lastRenderedPageBreak/>
              <w:t xml:space="preserve"> v. Cleaning </w:t>
            </w:r>
          </w:p>
        </w:tc>
        <w:tc>
          <w:tcPr>
            <w:tcW w:w="8372" w:type="dxa"/>
          </w:tcPr>
          <w:p w14:paraId="638E0603" w14:textId="247F53FB" w:rsidR="00CF0DAF" w:rsidRPr="00051793" w:rsidRDefault="00CF0DAF" w:rsidP="00701C5E">
            <w:pPr>
              <w:pStyle w:val="Bulletstyle"/>
              <w:tabs>
                <w:tab w:val="clear" w:pos="720"/>
              </w:tabs>
              <w:ind w:left="472"/>
            </w:pPr>
            <w:r w:rsidRPr="00051793">
              <w:t xml:space="preserve">CLF central team have reviewed the cleaning specification with our cleaning contractor to ensure that this meets requirements set out in the guidance below. The Academy has identified high risk areas that require enhanced cleaning and have agreed and communicated this with our contract cleaners. Including areas such as </w:t>
            </w:r>
            <w:r w:rsidR="00F95681" w:rsidRPr="00051793">
              <w:t>d</w:t>
            </w:r>
            <w:r w:rsidRPr="00051793">
              <w:t xml:space="preserve">oors handles, desk surfaces, phones </w:t>
            </w:r>
            <w:proofErr w:type="spellStart"/>
            <w:r w:rsidRPr="00051793">
              <w:t>etc</w:t>
            </w:r>
            <w:proofErr w:type="spellEnd"/>
            <w:r w:rsidRPr="00051793">
              <w:t xml:space="preserve"> all high touch points toilets. This is in line with the government guidance (</w:t>
            </w:r>
            <w:r w:rsidR="00593BC6" w:rsidRPr="00051793">
              <w:t>It is noted that updated</w:t>
            </w:r>
            <w:r w:rsidR="00A40C12" w:rsidRPr="00051793">
              <w:t xml:space="preserve"> </w:t>
            </w:r>
            <w:r w:rsidRPr="00051793">
              <w:t xml:space="preserve">guidance </w:t>
            </w:r>
            <w:r w:rsidR="00593BC6" w:rsidRPr="00051793">
              <w:t>is due to be provided before 1</w:t>
            </w:r>
            <w:r w:rsidR="00593BC6" w:rsidRPr="00051793">
              <w:rPr>
                <w:vertAlign w:val="superscript"/>
              </w:rPr>
              <w:t>st</w:t>
            </w:r>
            <w:r w:rsidR="00593BC6" w:rsidRPr="00051793">
              <w:t xml:space="preserve"> September 2020</w:t>
            </w:r>
            <w:r w:rsidRPr="00051793">
              <w:t>)</w:t>
            </w:r>
          </w:p>
          <w:p w14:paraId="5A898FD5" w14:textId="5CC5549D" w:rsidR="00CF0DAF" w:rsidRPr="00051793" w:rsidRDefault="00593BC6" w:rsidP="00701C5E">
            <w:pPr>
              <w:pStyle w:val="Bulletstyle"/>
              <w:tabs>
                <w:tab w:val="clear" w:pos="720"/>
              </w:tabs>
              <w:ind w:left="472"/>
            </w:pPr>
            <w:r w:rsidRPr="00051793">
              <w:t xml:space="preserve">Cleaning has been reviewed at Academy level to identify </w:t>
            </w:r>
            <w:r w:rsidR="002C61F2" w:rsidRPr="00051793">
              <w:t>any requirement for fu</w:t>
            </w:r>
            <w:r w:rsidR="00213941" w:rsidRPr="00051793">
              <w:t>r</w:t>
            </w:r>
            <w:r w:rsidR="002C61F2" w:rsidRPr="00051793">
              <w:t>ther</w:t>
            </w:r>
            <w:r w:rsidR="007B36C2" w:rsidRPr="00051793">
              <w:t xml:space="preserve"> </w:t>
            </w:r>
            <w:r w:rsidR="00A40C12" w:rsidRPr="00051793">
              <w:t>capacity.</w:t>
            </w:r>
          </w:p>
          <w:p w14:paraId="194BFA28" w14:textId="365BE12D" w:rsidR="00705F1F" w:rsidRPr="00051793" w:rsidRDefault="00705F1F" w:rsidP="00701C5E">
            <w:pPr>
              <w:pStyle w:val="Bulletstyle"/>
              <w:tabs>
                <w:tab w:val="clear" w:pos="720"/>
              </w:tabs>
              <w:ind w:left="472"/>
            </w:pPr>
            <w:r w:rsidRPr="00051793">
              <w:t>Extra cleaning cover has been arranged during the peak academy time (0830-1530) This will continue for the foreseeable future</w:t>
            </w:r>
          </w:p>
          <w:p w14:paraId="6A5FCA0C" w14:textId="77777777" w:rsidR="00CF0DAF" w:rsidRPr="00051793" w:rsidRDefault="009B4969" w:rsidP="00701C5E">
            <w:pPr>
              <w:pStyle w:val="Bulletstyle"/>
              <w:tabs>
                <w:tab w:val="clear" w:pos="720"/>
              </w:tabs>
              <w:ind w:left="472"/>
            </w:pPr>
            <w:hyperlink r:id="rId13" w:history="1">
              <w:r w:rsidR="00CF0DAF" w:rsidRPr="00051793">
                <w:rPr>
                  <w:rStyle w:val="Hyperlink"/>
                  <w:color w:val="auto"/>
                </w:rPr>
                <w:t>https://www.gov.uk/government/publications/covid-19-decontamination-in-non-healthcare-settings</w:t>
              </w:r>
            </w:hyperlink>
            <w:r w:rsidR="00CF0DAF" w:rsidRPr="00051793">
              <w:t xml:space="preserve"> </w:t>
            </w:r>
          </w:p>
          <w:p w14:paraId="77D72F3C" w14:textId="0BDB0198" w:rsidR="00CF0DAF" w:rsidRPr="00051793" w:rsidRDefault="00CF0DAF" w:rsidP="00213941">
            <w:pPr>
              <w:pStyle w:val="Bulletstyle"/>
              <w:numPr>
                <w:ilvl w:val="0"/>
                <w:numId w:val="0"/>
              </w:numPr>
              <w:ind w:left="472"/>
              <w:rPr>
                <w:b/>
              </w:rPr>
            </w:pPr>
          </w:p>
        </w:tc>
        <w:tc>
          <w:tcPr>
            <w:tcW w:w="3260" w:type="dxa"/>
          </w:tcPr>
          <w:p w14:paraId="153BFAD3" w14:textId="77777777" w:rsidR="00CF0DAF" w:rsidRPr="00051793" w:rsidRDefault="00CF0DAF" w:rsidP="00CF0DAF">
            <w:pPr>
              <w:rPr>
                <w:rFonts w:cstheme="minorHAnsi"/>
              </w:rPr>
            </w:pPr>
          </w:p>
        </w:tc>
      </w:tr>
      <w:tr w:rsidR="00CF0DAF" w:rsidRPr="00051793" w14:paraId="2E98A014" w14:textId="77777777" w:rsidTr="00007CD6">
        <w:tc>
          <w:tcPr>
            <w:tcW w:w="2968" w:type="dxa"/>
          </w:tcPr>
          <w:p w14:paraId="0823561D" w14:textId="77777777" w:rsidR="00CF0DAF" w:rsidRPr="00051793" w:rsidRDefault="00315318" w:rsidP="00CF0DAF">
            <w:pPr>
              <w:ind w:left="283"/>
              <w:rPr>
                <w:rFonts w:cstheme="minorHAnsi"/>
              </w:rPr>
            </w:pPr>
            <w:r w:rsidRPr="00051793">
              <w:rPr>
                <w:rFonts w:cstheme="minorHAnsi"/>
              </w:rPr>
              <w:t>v</w:t>
            </w:r>
            <w:r w:rsidR="00CF0DAF" w:rsidRPr="00051793">
              <w:rPr>
                <w:rFonts w:cstheme="minorHAnsi"/>
              </w:rPr>
              <w:t>i Social Distancing</w:t>
            </w:r>
          </w:p>
          <w:p w14:paraId="4EAB3E79" w14:textId="77777777" w:rsidR="00CF0DAF" w:rsidRPr="00051793" w:rsidRDefault="00CF0DAF" w:rsidP="00CF0DAF">
            <w:pPr>
              <w:ind w:left="313" w:hanging="142"/>
              <w:rPr>
                <w:rFonts w:cstheme="minorHAnsi"/>
              </w:rPr>
            </w:pPr>
          </w:p>
        </w:tc>
        <w:tc>
          <w:tcPr>
            <w:tcW w:w="8372" w:type="dxa"/>
            <w:shd w:val="clear" w:color="auto" w:fill="auto"/>
          </w:tcPr>
          <w:p w14:paraId="1A887AAE" w14:textId="77777777" w:rsidR="00CF0DAF" w:rsidRPr="00051793" w:rsidRDefault="00CF0DAF" w:rsidP="00CF0DAF">
            <w:pPr>
              <w:rPr>
                <w:rFonts w:cstheme="minorHAnsi"/>
                <w:b/>
              </w:rPr>
            </w:pPr>
            <w:r w:rsidRPr="00051793">
              <w:rPr>
                <w:rFonts w:cstheme="minorHAnsi"/>
                <w:b/>
              </w:rPr>
              <w:t>Social distancing measures are dispersed throughout this document and summarised below.</w:t>
            </w:r>
          </w:p>
          <w:p w14:paraId="00D72D12" w14:textId="7DDA4DC4" w:rsidR="00CF0DAF" w:rsidRPr="00051793" w:rsidRDefault="00CF0DAF" w:rsidP="00CF0DAF">
            <w:pPr>
              <w:rPr>
                <w:rFonts w:cstheme="minorHAnsi"/>
                <w:b/>
              </w:rPr>
            </w:pPr>
            <w:r w:rsidRPr="00051793">
              <w:rPr>
                <w:rFonts w:cstheme="minorHAnsi"/>
                <w:b/>
              </w:rPr>
              <w:t>Staff:</w:t>
            </w:r>
          </w:p>
          <w:p w14:paraId="3AE650EA" w14:textId="3B607E23" w:rsidR="00705F1F" w:rsidRPr="00051793" w:rsidRDefault="00705F1F" w:rsidP="00705F1F">
            <w:pPr>
              <w:pStyle w:val="ListParagraph"/>
              <w:numPr>
                <w:ilvl w:val="0"/>
                <w:numId w:val="45"/>
              </w:numPr>
              <w:ind w:left="327" w:hanging="284"/>
              <w:rPr>
                <w:rFonts w:cstheme="minorHAnsi"/>
                <w:b/>
              </w:rPr>
            </w:pPr>
            <w:r w:rsidRPr="00051793">
              <w:lastRenderedPageBreak/>
              <w:t>It is expected that wherever possible staff maintain a strict 2m distance from others.</w:t>
            </w:r>
            <w:r w:rsidR="00CB6042" w:rsidRPr="00051793">
              <w:t xml:space="preserve"> If only 1-2 metres can be achieved, this must be for no longer than 15 minutes. If any contact is less than 1m this must not be for longer than 1 minute.</w:t>
            </w:r>
            <w:r w:rsidRPr="00051793">
              <w:t xml:space="preserve"> This includes teaching areas as well as staff rooms, workspaces and offices etc. including break and lunch times.</w:t>
            </w:r>
            <w:r w:rsidR="00CB6042" w:rsidRPr="00051793">
              <w:t xml:space="preserve"> </w:t>
            </w:r>
          </w:p>
          <w:p w14:paraId="52116152" w14:textId="139DAD9B" w:rsidR="00BA1383" w:rsidRPr="00051793" w:rsidRDefault="00CF0DAF" w:rsidP="00BA1383">
            <w:pPr>
              <w:pStyle w:val="ListParagraph"/>
              <w:numPr>
                <w:ilvl w:val="0"/>
                <w:numId w:val="17"/>
              </w:numPr>
              <w:rPr>
                <w:rFonts w:cstheme="minorHAnsi"/>
              </w:rPr>
            </w:pPr>
            <w:r w:rsidRPr="00051793">
              <w:rPr>
                <w:rFonts w:cstheme="minorHAnsi"/>
              </w:rPr>
              <w:t>All teachers and staff can</w:t>
            </w:r>
            <w:r w:rsidR="003D5FB2" w:rsidRPr="00051793">
              <w:rPr>
                <w:rFonts w:cstheme="minorHAnsi"/>
              </w:rPr>
              <w:t>, where necessary,</w:t>
            </w:r>
            <w:r w:rsidRPr="00051793">
              <w:rPr>
                <w:rFonts w:cstheme="minorHAnsi"/>
              </w:rPr>
              <w:t xml:space="preserve"> operate </w:t>
            </w:r>
            <w:r w:rsidR="003D5FB2" w:rsidRPr="00051793">
              <w:rPr>
                <w:rFonts w:cstheme="minorHAnsi"/>
              </w:rPr>
              <w:t>across</w:t>
            </w:r>
            <w:r w:rsidRPr="00051793">
              <w:rPr>
                <w:rFonts w:cstheme="minorHAnsi"/>
              </w:rPr>
              <w:t xml:space="preserve"> different classes and year groups. Where staff need to move between classes and year groups, they </w:t>
            </w:r>
            <w:r w:rsidR="00204B75" w:rsidRPr="00051793">
              <w:rPr>
                <w:rFonts w:cstheme="minorHAnsi"/>
              </w:rPr>
              <w:t>will,</w:t>
            </w:r>
            <w:r w:rsidRPr="00051793">
              <w:rPr>
                <w:rFonts w:cstheme="minorHAnsi"/>
              </w:rPr>
              <w:t xml:space="preserve"> as far as possible</w:t>
            </w:r>
            <w:r w:rsidR="00204B75" w:rsidRPr="00051793">
              <w:rPr>
                <w:rFonts w:cstheme="minorHAnsi"/>
              </w:rPr>
              <w:t>,</w:t>
            </w:r>
            <w:r w:rsidRPr="00051793">
              <w:rPr>
                <w:rFonts w:cstheme="minorHAnsi"/>
              </w:rPr>
              <w:t xml:space="preserve"> keep their distance from pupils and staff</w:t>
            </w:r>
            <w:r w:rsidR="00204B75" w:rsidRPr="00051793">
              <w:rPr>
                <w:rFonts w:cstheme="minorHAnsi"/>
              </w:rPr>
              <w:t xml:space="preserve"> </w:t>
            </w:r>
            <w:r w:rsidR="00A71224" w:rsidRPr="00051793">
              <w:rPr>
                <w:rFonts w:cstheme="minorHAnsi"/>
              </w:rPr>
              <w:t>(ideally</w:t>
            </w:r>
            <w:r w:rsidRPr="00051793">
              <w:rPr>
                <w:rFonts w:cstheme="minorHAnsi"/>
              </w:rPr>
              <w:t xml:space="preserve"> 2m</w:t>
            </w:r>
            <w:r w:rsidR="00E5585A" w:rsidRPr="00051793">
              <w:rPr>
                <w:rFonts w:cstheme="minorHAnsi"/>
              </w:rPr>
              <w:t xml:space="preserve"> </w:t>
            </w:r>
            <w:r w:rsidR="00212614" w:rsidRPr="00051793">
              <w:rPr>
                <w:rFonts w:cstheme="minorHAnsi"/>
              </w:rPr>
              <w:t>from others</w:t>
            </w:r>
            <w:r w:rsidR="00204B75" w:rsidRPr="00051793">
              <w:rPr>
                <w:rFonts w:cstheme="minorHAnsi"/>
              </w:rPr>
              <w:t>)</w:t>
            </w:r>
            <w:r w:rsidR="00E5585A" w:rsidRPr="00051793">
              <w:rPr>
                <w:rFonts w:cstheme="minorHAnsi"/>
              </w:rPr>
              <w:t>.</w:t>
            </w:r>
          </w:p>
          <w:p w14:paraId="7FCF79A7" w14:textId="77777777" w:rsidR="00BA1383" w:rsidRPr="00051793" w:rsidRDefault="00CF0DAF" w:rsidP="00BA1383">
            <w:pPr>
              <w:pStyle w:val="ListParagraph"/>
              <w:numPr>
                <w:ilvl w:val="0"/>
                <w:numId w:val="17"/>
              </w:numPr>
              <w:rPr>
                <w:rFonts w:cstheme="minorHAnsi"/>
              </w:rPr>
            </w:pPr>
            <w:r w:rsidRPr="00051793">
              <w:rPr>
                <w:rFonts w:cstheme="minorHAnsi"/>
              </w:rPr>
              <w:t>Expectations related to social distancing are appropriately set for pupils of all age groups and re-enforced by all staff</w:t>
            </w:r>
            <w:r w:rsidR="00E5585A" w:rsidRPr="00051793">
              <w:rPr>
                <w:rFonts w:cstheme="minorHAnsi"/>
              </w:rPr>
              <w:t xml:space="preserve"> </w:t>
            </w:r>
            <w:proofErr w:type="spellStart"/>
            <w:r w:rsidR="00E5585A" w:rsidRPr="00051793">
              <w:rPr>
                <w:rFonts w:cstheme="minorHAnsi"/>
              </w:rPr>
              <w:t>e.g</w:t>
            </w:r>
            <w:proofErr w:type="spellEnd"/>
            <w:r w:rsidR="00E5585A" w:rsidRPr="00051793">
              <w:rPr>
                <w:rFonts w:cstheme="minorHAnsi"/>
              </w:rPr>
              <w:t xml:space="preserve"> keeping socially distanced from adults</w:t>
            </w:r>
            <w:r w:rsidRPr="00051793">
              <w:rPr>
                <w:rFonts w:cstheme="minorHAnsi"/>
              </w:rPr>
              <w:t>.</w:t>
            </w:r>
          </w:p>
          <w:p w14:paraId="557AE6F7" w14:textId="038DF0AE" w:rsidR="00BA1383" w:rsidRPr="00051793" w:rsidRDefault="00CF0DAF" w:rsidP="00BA1383">
            <w:pPr>
              <w:pStyle w:val="ListParagraph"/>
              <w:numPr>
                <w:ilvl w:val="0"/>
                <w:numId w:val="17"/>
              </w:numPr>
              <w:rPr>
                <w:rFonts w:cstheme="minorHAnsi"/>
              </w:rPr>
            </w:pPr>
            <w:r w:rsidRPr="00051793">
              <w:rPr>
                <w:rFonts w:cstheme="minorHAnsi"/>
              </w:rPr>
              <w:t>Supervision and access to key spaces is managed s</w:t>
            </w:r>
            <w:r w:rsidR="00CC1B79" w:rsidRPr="00051793">
              <w:rPr>
                <w:rFonts w:cstheme="minorHAnsi"/>
              </w:rPr>
              <w:t>o</w:t>
            </w:r>
            <w:r w:rsidRPr="00051793">
              <w:rPr>
                <w:rFonts w:cstheme="minorHAnsi"/>
              </w:rPr>
              <w:t xml:space="preserve"> as to avoid groups having contact with each other.</w:t>
            </w:r>
          </w:p>
          <w:p w14:paraId="66FB6FC3" w14:textId="45C974EA" w:rsidR="00BA1383" w:rsidRPr="00051793" w:rsidRDefault="00CF0DAF" w:rsidP="00BA1383">
            <w:pPr>
              <w:pStyle w:val="ListParagraph"/>
              <w:numPr>
                <w:ilvl w:val="0"/>
                <w:numId w:val="17"/>
              </w:numPr>
              <w:rPr>
                <w:rFonts w:cstheme="minorHAnsi"/>
              </w:rPr>
            </w:pPr>
            <w:r w:rsidRPr="00051793">
              <w:rPr>
                <w:rFonts w:cstheme="minorHAnsi"/>
              </w:rPr>
              <w:t>Arrangements</w:t>
            </w:r>
            <w:r w:rsidR="00CC1B79" w:rsidRPr="00051793">
              <w:rPr>
                <w:rFonts w:cstheme="minorHAnsi"/>
              </w:rPr>
              <w:t xml:space="preserve"> have been</w:t>
            </w:r>
            <w:r w:rsidRPr="00051793">
              <w:rPr>
                <w:rFonts w:cstheme="minorHAnsi"/>
              </w:rPr>
              <w:t xml:space="preserve"> </w:t>
            </w:r>
            <w:r w:rsidR="00E5585A" w:rsidRPr="00051793">
              <w:rPr>
                <w:rFonts w:cstheme="minorHAnsi"/>
              </w:rPr>
              <w:t xml:space="preserve">considered </w:t>
            </w:r>
            <w:r w:rsidRPr="00051793">
              <w:rPr>
                <w:rFonts w:cstheme="minorHAnsi"/>
              </w:rPr>
              <w:t xml:space="preserve">for drop off and collection </w:t>
            </w:r>
            <w:r w:rsidR="00E5585A" w:rsidRPr="00051793">
              <w:rPr>
                <w:rFonts w:cstheme="minorHAnsi"/>
              </w:rPr>
              <w:t>of pupils</w:t>
            </w:r>
            <w:r w:rsidR="006417A4" w:rsidRPr="00051793">
              <w:rPr>
                <w:rFonts w:cstheme="minorHAnsi"/>
              </w:rPr>
              <w:t>,</w:t>
            </w:r>
            <w:r w:rsidR="00E5585A" w:rsidRPr="00051793">
              <w:rPr>
                <w:rFonts w:cstheme="minorHAnsi"/>
              </w:rPr>
              <w:t xml:space="preserve"> to s</w:t>
            </w:r>
            <w:r w:rsidRPr="00051793">
              <w:rPr>
                <w:rFonts w:cstheme="minorHAnsi"/>
              </w:rPr>
              <w:t xml:space="preserve">upport </w:t>
            </w:r>
            <w:r w:rsidR="00A71224" w:rsidRPr="00051793">
              <w:rPr>
                <w:rFonts w:cstheme="minorHAnsi"/>
              </w:rPr>
              <w:t>non-mixing</w:t>
            </w:r>
            <w:r w:rsidR="00E5585A" w:rsidRPr="00051793">
              <w:rPr>
                <w:rFonts w:cstheme="minorHAnsi"/>
              </w:rPr>
              <w:t xml:space="preserve"> of bubbles</w:t>
            </w:r>
            <w:r w:rsidR="006417A4" w:rsidRPr="00051793">
              <w:rPr>
                <w:rFonts w:cstheme="minorHAnsi"/>
              </w:rPr>
              <w:t xml:space="preserve"> </w:t>
            </w:r>
            <w:proofErr w:type="spellStart"/>
            <w:r w:rsidR="006417A4" w:rsidRPr="00051793">
              <w:rPr>
                <w:rFonts w:cstheme="minorHAnsi"/>
              </w:rPr>
              <w:t>e.g</w:t>
            </w:r>
            <w:proofErr w:type="spellEnd"/>
            <w:r w:rsidRPr="00051793">
              <w:rPr>
                <w:rFonts w:cstheme="minorHAnsi"/>
              </w:rPr>
              <w:t xml:space="preserve"> staggered times, appropriate supervision</w:t>
            </w:r>
            <w:r w:rsidR="006417A4" w:rsidRPr="00051793">
              <w:rPr>
                <w:rFonts w:cstheme="minorHAnsi"/>
              </w:rPr>
              <w:t>.</w:t>
            </w:r>
            <w:r w:rsidRPr="00051793">
              <w:rPr>
                <w:rFonts w:cstheme="minorHAnsi"/>
              </w:rPr>
              <w:t xml:space="preserve"> </w:t>
            </w:r>
            <w:r w:rsidR="00C722D1" w:rsidRPr="00051793">
              <w:rPr>
                <w:rFonts w:cstheme="minorHAnsi"/>
              </w:rPr>
              <w:t>(refer to risk matrix assessment).</w:t>
            </w:r>
          </w:p>
          <w:p w14:paraId="56FB8A78" w14:textId="009D8FA3" w:rsidR="00BA1383" w:rsidRPr="00051793" w:rsidRDefault="00213941" w:rsidP="00BA1383">
            <w:pPr>
              <w:pStyle w:val="ListParagraph"/>
              <w:numPr>
                <w:ilvl w:val="0"/>
                <w:numId w:val="17"/>
              </w:numPr>
              <w:rPr>
                <w:rFonts w:cstheme="minorHAnsi"/>
              </w:rPr>
            </w:pPr>
            <w:r w:rsidRPr="00051793">
              <w:rPr>
                <w:rFonts w:cstheme="minorHAnsi"/>
              </w:rPr>
              <w:t xml:space="preserve">The Academy will use three entry and exit points. Nursey and Reception children will be dropped off and collected at the gate adjacent to </w:t>
            </w:r>
            <w:proofErr w:type="spellStart"/>
            <w:r w:rsidRPr="00051793">
              <w:rPr>
                <w:rFonts w:cstheme="minorHAnsi"/>
              </w:rPr>
              <w:t>Bransby</w:t>
            </w:r>
            <w:proofErr w:type="spellEnd"/>
            <w:r w:rsidRPr="00051793">
              <w:rPr>
                <w:rFonts w:cstheme="minorHAnsi"/>
              </w:rPr>
              <w:t xml:space="preserve"> Way. Key stage </w:t>
            </w:r>
            <w:r w:rsidR="007E1B8A" w:rsidRPr="00051793">
              <w:rPr>
                <w:rFonts w:cstheme="minorHAnsi"/>
              </w:rPr>
              <w:t>Two</w:t>
            </w:r>
            <w:r w:rsidRPr="00051793">
              <w:rPr>
                <w:rFonts w:cstheme="minorHAnsi"/>
              </w:rPr>
              <w:t xml:space="preserve"> children will be dropped off and collected at the side entrance gate next to the playing field. Key </w:t>
            </w:r>
            <w:r w:rsidR="007E1B8A" w:rsidRPr="00051793">
              <w:rPr>
                <w:rFonts w:cstheme="minorHAnsi"/>
              </w:rPr>
              <w:t>S</w:t>
            </w:r>
            <w:r w:rsidRPr="00051793">
              <w:rPr>
                <w:rFonts w:cstheme="minorHAnsi"/>
              </w:rPr>
              <w:t xml:space="preserve">tage </w:t>
            </w:r>
            <w:r w:rsidR="007E1B8A" w:rsidRPr="00051793">
              <w:rPr>
                <w:rFonts w:cstheme="minorHAnsi"/>
              </w:rPr>
              <w:t>One</w:t>
            </w:r>
            <w:r w:rsidRPr="00051793">
              <w:rPr>
                <w:rFonts w:cstheme="minorHAnsi"/>
              </w:rPr>
              <w:t xml:space="preserve"> children will be dropped off and collected at the main gate next to the car park. This will keep mixing of groups to a minimum and there will be no crossover of routes to and from classrooms.</w:t>
            </w:r>
            <w:bookmarkStart w:id="8" w:name="_Hlk40886787"/>
            <w:r w:rsidR="00CC1B79" w:rsidRPr="00051793">
              <w:rPr>
                <w:rFonts w:cstheme="minorHAnsi"/>
              </w:rPr>
              <w:t xml:space="preserve"> Arrival and departure times have been set so as not to clash with </w:t>
            </w:r>
            <w:proofErr w:type="spellStart"/>
            <w:r w:rsidR="00CC1B79" w:rsidRPr="00051793">
              <w:rPr>
                <w:rFonts w:cstheme="minorHAnsi"/>
              </w:rPr>
              <w:t>Baytree</w:t>
            </w:r>
            <w:proofErr w:type="spellEnd"/>
            <w:r w:rsidR="00CC1B79" w:rsidRPr="00051793">
              <w:rPr>
                <w:rFonts w:cstheme="minorHAnsi"/>
              </w:rPr>
              <w:t>.</w:t>
            </w:r>
          </w:p>
          <w:p w14:paraId="0AFBF663" w14:textId="0CF9A62A" w:rsidR="00BA1383" w:rsidRPr="00051793" w:rsidRDefault="00CF0DAF" w:rsidP="00BA1383">
            <w:pPr>
              <w:pStyle w:val="ListParagraph"/>
              <w:numPr>
                <w:ilvl w:val="0"/>
                <w:numId w:val="17"/>
              </w:numPr>
              <w:rPr>
                <w:rFonts w:cstheme="minorHAnsi"/>
              </w:rPr>
            </w:pPr>
            <w:r w:rsidRPr="00051793">
              <w:t>Where SLT or other staff not assigned to work with specific groups need to visit classrooms or learning spaces, or are supporting with supervision at break and lunch times, they adhere</w:t>
            </w:r>
            <w:r w:rsidR="00705F1F" w:rsidRPr="00051793">
              <w:t xml:space="preserve"> strictly</w:t>
            </w:r>
            <w:r w:rsidRPr="00051793">
              <w:t xml:space="preserve"> to 2m social distancing.</w:t>
            </w:r>
            <w:bookmarkEnd w:id="8"/>
          </w:p>
          <w:p w14:paraId="74944BDB" w14:textId="0C397F40" w:rsidR="007342B9" w:rsidRPr="00051793" w:rsidRDefault="007342B9" w:rsidP="00F95681">
            <w:pPr>
              <w:pStyle w:val="ListParagraph"/>
              <w:numPr>
                <w:ilvl w:val="0"/>
                <w:numId w:val="17"/>
              </w:numPr>
              <w:rPr>
                <w:rFonts w:cstheme="minorHAnsi"/>
              </w:rPr>
            </w:pPr>
            <w:r w:rsidRPr="00051793">
              <w:t xml:space="preserve">The lift will be used </w:t>
            </w:r>
            <w:r w:rsidR="00CF0DAF" w:rsidRPr="00051793">
              <w:t>by</w:t>
            </w:r>
            <w:r w:rsidR="00CC1B79" w:rsidRPr="00051793">
              <w:t xml:space="preserve"> </w:t>
            </w:r>
            <w:proofErr w:type="spellStart"/>
            <w:r w:rsidR="00CC1B79" w:rsidRPr="00051793">
              <w:t>Baytree</w:t>
            </w:r>
            <w:proofErr w:type="spellEnd"/>
            <w:r w:rsidR="00CC1B79" w:rsidRPr="00051793">
              <w:t xml:space="preserve"> </w:t>
            </w:r>
            <w:r w:rsidRPr="00051793">
              <w:t>only with the exception of one HMA student and his 1:1 support worker. Staff are aware of this.</w:t>
            </w:r>
            <w:r w:rsidR="00A331FC" w:rsidRPr="00051793">
              <w:t xml:space="preserve"> This will be kept under review in case circumstances change for individuals who may need to use it. If this is the case </w:t>
            </w:r>
            <w:proofErr w:type="spellStart"/>
            <w:r w:rsidR="00A331FC" w:rsidRPr="00051793">
              <w:t>Baytree</w:t>
            </w:r>
            <w:proofErr w:type="spellEnd"/>
            <w:r w:rsidR="00A331FC" w:rsidRPr="00051793">
              <w:t xml:space="preserve"> will be consulted.</w:t>
            </w:r>
            <w:r w:rsidR="00C722D1" w:rsidRPr="00051793">
              <w:t xml:space="preserve"> Sanitisation products will be available inside the lift to wipe down any controls that are touched.</w:t>
            </w:r>
          </w:p>
          <w:p w14:paraId="3A4DFB8F" w14:textId="5C41BDFE" w:rsidR="00BA1383" w:rsidRPr="00051793" w:rsidRDefault="00212614" w:rsidP="00F95681">
            <w:pPr>
              <w:pStyle w:val="ListParagraph"/>
              <w:numPr>
                <w:ilvl w:val="0"/>
                <w:numId w:val="17"/>
              </w:numPr>
              <w:rPr>
                <w:rFonts w:cstheme="minorHAnsi"/>
              </w:rPr>
            </w:pPr>
            <w:r w:rsidRPr="00051793">
              <w:t xml:space="preserve">We have minimised the </w:t>
            </w:r>
            <w:r w:rsidR="00A71224" w:rsidRPr="00051793">
              <w:t>number</w:t>
            </w:r>
            <w:r w:rsidRPr="00051793">
              <w:t xml:space="preserve"> of large gatherings undertaken </w:t>
            </w:r>
            <w:r w:rsidR="00A71224" w:rsidRPr="00051793">
              <w:t>e.g.</w:t>
            </w:r>
            <w:r w:rsidRPr="00051793">
              <w:t xml:space="preserve"> Assemblies, by using technology/within </w:t>
            </w:r>
            <w:r w:rsidR="00A71224" w:rsidRPr="00051793">
              <w:t>bubbles.</w:t>
            </w:r>
          </w:p>
          <w:p w14:paraId="5CB86601" w14:textId="3B9DC2D1" w:rsidR="00BA1383" w:rsidRPr="00051793" w:rsidRDefault="00212614" w:rsidP="00BA1383">
            <w:pPr>
              <w:pStyle w:val="ListParagraph"/>
              <w:numPr>
                <w:ilvl w:val="0"/>
                <w:numId w:val="17"/>
              </w:numPr>
              <w:rPr>
                <w:rFonts w:cstheme="minorHAnsi"/>
              </w:rPr>
            </w:pPr>
            <w:r w:rsidRPr="00051793">
              <w:t xml:space="preserve">We have limited the </w:t>
            </w:r>
            <w:r w:rsidR="00A71224" w:rsidRPr="00051793">
              <w:t>number</w:t>
            </w:r>
            <w:r w:rsidRPr="00051793">
              <w:t xml:space="preserve"> of visitors to site, this is undertaken by appointment only as far as possible. This includes contractors on site, and where this occurs a mini </w:t>
            </w:r>
            <w:r w:rsidRPr="00051793">
              <w:lastRenderedPageBreak/>
              <w:t>induction outlining social distancing/hand hygiene etc. is explained</w:t>
            </w:r>
            <w:r w:rsidR="007342B9" w:rsidRPr="00051793">
              <w:t xml:space="preserve"> on entry</w:t>
            </w:r>
            <w:r w:rsidRPr="00051793">
              <w:t xml:space="preserve">. </w:t>
            </w:r>
            <w:r w:rsidR="00CC1B79" w:rsidRPr="00051793">
              <w:t>A</w:t>
            </w:r>
            <w:r w:rsidRPr="00051793">
              <w:t xml:space="preserve"> record of all visitors and who th</w:t>
            </w:r>
            <w:r w:rsidR="00CC1B79" w:rsidRPr="00051793">
              <w:t>ey</w:t>
            </w:r>
            <w:r w:rsidRPr="00051793">
              <w:t xml:space="preserve"> report </w:t>
            </w:r>
            <w:r w:rsidR="00CC1B79" w:rsidRPr="00051793">
              <w:t>will be</w:t>
            </w:r>
            <w:r w:rsidRPr="00051793">
              <w:t xml:space="preserve"> logged for test and trace. </w:t>
            </w:r>
            <w:r w:rsidR="00CC1B79" w:rsidRPr="00051793">
              <w:t>This will include a name and contact number.</w:t>
            </w:r>
          </w:p>
          <w:p w14:paraId="292E1206" w14:textId="55E81276" w:rsidR="00212614" w:rsidRPr="00051793" w:rsidRDefault="00212614" w:rsidP="00BA1383">
            <w:pPr>
              <w:pStyle w:val="ListParagraph"/>
              <w:numPr>
                <w:ilvl w:val="0"/>
                <w:numId w:val="17"/>
              </w:numPr>
              <w:rPr>
                <w:rFonts w:cstheme="minorHAnsi"/>
              </w:rPr>
            </w:pPr>
            <w:r w:rsidRPr="00051793">
              <w:t xml:space="preserve">Supply teachers and peripatetic staff are now able to move between </w:t>
            </w:r>
            <w:r w:rsidR="00CC1B79" w:rsidRPr="00051793">
              <w:t>s</w:t>
            </w:r>
            <w:r w:rsidRPr="00051793">
              <w:t xml:space="preserve">chools, we have assessed which supply staff that we engage with, to ensure these are as consistent staff members as possible. We have agreed a </w:t>
            </w:r>
            <w:r w:rsidR="00A71224" w:rsidRPr="00051793">
              <w:t>longer-term</w:t>
            </w:r>
            <w:r w:rsidRPr="00051793">
              <w:t xml:space="preserve"> schedule across the academic year for those we engage with. This is the same process for after school clubs and sports coache</w:t>
            </w:r>
            <w:r w:rsidR="00637692" w:rsidRPr="00051793">
              <w:t>s.</w:t>
            </w:r>
          </w:p>
          <w:p w14:paraId="67764BF7" w14:textId="77777777" w:rsidR="00212614" w:rsidRPr="00051793" w:rsidRDefault="00212614" w:rsidP="00212614">
            <w:pPr>
              <w:overflowPunct w:val="0"/>
              <w:autoSpaceDE w:val="0"/>
              <w:autoSpaceDN w:val="0"/>
              <w:adjustRightInd w:val="0"/>
              <w:ind w:left="360"/>
              <w:textAlignment w:val="baseline"/>
            </w:pPr>
          </w:p>
          <w:p w14:paraId="404D3020" w14:textId="77777777" w:rsidR="006417A4" w:rsidRPr="00051793" w:rsidRDefault="006417A4" w:rsidP="006417A4">
            <w:pPr>
              <w:overflowPunct w:val="0"/>
              <w:autoSpaceDE w:val="0"/>
              <w:autoSpaceDN w:val="0"/>
              <w:adjustRightInd w:val="0"/>
              <w:ind w:left="360"/>
              <w:textAlignment w:val="baseline"/>
              <w:rPr>
                <w:u w:val="single"/>
              </w:rPr>
            </w:pPr>
            <w:r w:rsidRPr="00051793">
              <w:rPr>
                <w:u w:val="single"/>
              </w:rPr>
              <w:t>Bubbles:</w:t>
            </w:r>
          </w:p>
          <w:p w14:paraId="6C3C1CF4" w14:textId="364C6E11" w:rsidR="006417A4" w:rsidRPr="00051793" w:rsidRDefault="006417A4" w:rsidP="006417A4">
            <w:pPr>
              <w:overflowPunct w:val="0"/>
              <w:autoSpaceDE w:val="0"/>
              <w:autoSpaceDN w:val="0"/>
              <w:adjustRightInd w:val="0"/>
              <w:ind w:left="360"/>
              <w:textAlignment w:val="baseline"/>
            </w:pPr>
            <w:r w:rsidRPr="00051793">
              <w:t>The overarching concept of bubbles is to maintain consistent groups that do not mix</w:t>
            </w:r>
            <w:r w:rsidR="00BA1383" w:rsidRPr="00051793">
              <w:t>,</w:t>
            </w:r>
            <w:r w:rsidRPr="00051793">
              <w:t xml:space="preserve"> to reduce the amount of contacts and transmission of the virus. This also assists with </w:t>
            </w:r>
            <w:r w:rsidR="00CC1B79" w:rsidRPr="00051793">
              <w:t>t</w:t>
            </w:r>
            <w:r w:rsidRPr="00051793">
              <w:t xml:space="preserve">est and </w:t>
            </w:r>
            <w:r w:rsidR="00CC1B79" w:rsidRPr="00051793">
              <w:t>t</w:t>
            </w:r>
            <w:r w:rsidRPr="00051793">
              <w:t>race should an individual test positive.</w:t>
            </w:r>
            <w:r w:rsidR="00705F1F" w:rsidRPr="00051793">
              <w:t xml:space="preserve"> Staff working in bubbles should wherever possible maintain 2 m distance from pupils and other staff</w:t>
            </w:r>
          </w:p>
          <w:p w14:paraId="2AEE1D28" w14:textId="77777777" w:rsidR="00965D91" w:rsidRPr="00051793" w:rsidRDefault="00965D91" w:rsidP="006417A4">
            <w:pPr>
              <w:overflowPunct w:val="0"/>
              <w:autoSpaceDE w:val="0"/>
              <w:autoSpaceDN w:val="0"/>
              <w:adjustRightInd w:val="0"/>
              <w:ind w:left="360"/>
              <w:textAlignment w:val="baseline"/>
            </w:pPr>
          </w:p>
          <w:p w14:paraId="0AA9F2EA" w14:textId="28989F0C" w:rsidR="00965D91" w:rsidRPr="00051793" w:rsidRDefault="00965D91" w:rsidP="00965D91">
            <w:pPr>
              <w:overflowPunct w:val="0"/>
              <w:autoSpaceDE w:val="0"/>
              <w:autoSpaceDN w:val="0"/>
              <w:adjustRightInd w:val="0"/>
              <w:ind w:left="360"/>
              <w:textAlignment w:val="baseline"/>
            </w:pPr>
            <w:r w:rsidRPr="00051793">
              <w:t xml:space="preserve">In addition to the social distancing measures above, all </w:t>
            </w:r>
            <w:r w:rsidR="00A71224" w:rsidRPr="00051793">
              <w:t>Academies</w:t>
            </w:r>
            <w:r w:rsidR="00CC1B79" w:rsidRPr="00051793">
              <w:t xml:space="preserve"> have</w:t>
            </w:r>
            <w:r w:rsidR="00A71224" w:rsidRPr="00051793">
              <w:t xml:space="preserve"> considered</w:t>
            </w:r>
            <w:r w:rsidRPr="00051793">
              <w:t xml:space="preserve"> and implemented local arrangements within their buildings to support the separation of bubbles in order to limit contacts between pupils, to minimise the potential for transmission.</w:t>
            </w:r>
          </w:p>
          <w:p w14:paraId="021A5E1D" w14:textId="48992E57" w:rsidR="00CC1B79" w:rsidRPr="00051793" w:rsidRDefault="00CC1B79" w:rsidP="00965D91">
            <w:pPr>
              <w:overflowPunct w:val="0"/>
              <w:autoSpaceDE w:val="0"/>
              <w:autoSpaceDN w:val="0"/>
              <w:adjustRightInd w:val="0"/>
              <w:ind w:left="360"/>
              <w:textAlignment w:val="baseline"/>
            </w:pPr>
          </w:p>
          <w:p w14:paraId="3793951A" w14:textId="36E73BBC" w:rsidR="00CC1B79" w:rsidRPr="00051793" w:rsidRDefault="00CC1B79" w:rsidP="00965D91">
            <w:pPr>
              <w:overflowPunct w:val="0"/>
              <w:autoSpaceDE w:val="0"/>
              <w:autoSpaceDN w:val="0"/>
              <w:adjustRightInd w:val="0"/>
              <w:ind w:left="360"/>
              <w:textAlignment w:val="baseline"/>
            </w:pPr>
            <w:r w:rsidRPr="00051793">
              <w:t>All classes will operate as a single bubble apart from Reception. This will operate as a year group bubble due to the logistical difficulties of keeping both classes separated.</w:t>
            </w:r>
          </w:p>
          <w:p w14:paraId="4C203B2F" w14:textId="77777777" w:rsidR="00571CB4" w:rsidRPr="00051793" w:rsidRDefault="00571CB4" w:rsidP="00965D91">
            <w:pPr>
              <w:overflowPunct w:val="0"/>
              <w:autoSpaceDE w:val="0"/>
              <w:autoSpaceDN w:val="0"/>
              <w:adjustRightInd w:val="0"/>
              <w:ind w:left="360"/>
              <w:textAlignment w:val="baseline"/>
            </w:pPr>
          </w:p>
          <w:p w14:paraId="7C301D64" w14:textId="476D4D55" w:rsidR="00571CB4" w:rsidRPr="00051793" w:rsidRDefault="00571CB4" w:rsidP="00965D91">
            <w:pPr>
              <w:overflowPunct w:val="0"/>
              <w:autoSpaceDE w:val="0"/>
              <w:autoSpaceDN w:val="0"/>
              <w:adjustRightInd w:val="0"/>
              <w:ind w:left="360"/>
              <w:textAlignment w:val="baseline"/>
            </w:pPr>
            <w:r w:rsidRPr="00051793">
              <w:t xml:space="preserve">A detailed risk </w:t>
            </w:r>
            <w:r w:rsidR="00E90882" w:rsidRPr="00051793">
              <w:t xml:space="preserve">review including assessment of level of risk (via risk matrix) </w:t>
            </w:r>
            <w:r w:rsidR="00624FEA" w:rsidRPr="00051793">
              <w:t>is used to capture relevant aspects of Academy organisation (</w:t>
            </w:r>
            <w:r w:rsidR="007602BD" w:rsidRPr="00051793">
              <w:t>including</w:t>
            </w:r>
            <w:r w:rsidR="00624FEA" w:rsidRPr="00051793">
              <w:t xml:space="preserve"> corridors, zoning, break and lunch times</w:t>
            </w:r>
            <w:r w:rsidR="007602BD" w:rsidRPr="00051793">
              <w:t>, wrap around care</w:t>
            </w:r>
            <w:r w:rsidR="00406AF4" w:rsidRPr="00051793">
              <w:t>, entrance and exit and staff room use</w:t>
            </w:r>
            <w:r w:rsidR="00624FEA" w:rsidRPr="00051793">
              <w:t>)</w:t>
            </w:r>
            <w:r w:rsidRPr="00051793">
              <w:t xml:space="preserve"> </w:t>
            </w:r>
            <w:r w:rsidR="00186427" w:rsidRPr="00051793">
              <w:t>and ensure the risk is managed to an acceptable level.</w:t>
            </w:r>
          </w:p>
          <w:p w14:paraId="34D8ABA3" w14:textId="77777777" w:rsidR="00965D91" w:rsidRPr="00051793" w:rsidRDefault="00965D91" w:rsidP="00965D91">
            <w:pPr>
              <w:overflowPunct w:val="0"/>
              <w:autoSpaceDE w:val="0"/>
              <w:autoSpaceDN w:val="0"/>
              <w:adjustRightInd w:val="0"/>
              <w:ind w:left="360"/>
              <w:textAlignment w:val="baseline"/>
            </w:pPr>
          </w:p>
          <w:p w14:paraId="773D61A1" w14:textId="2D275AD1" w:rsidR="00965D91" w:rsidRPr="00051793" w:rsidRDefault="00965D91" w:rsidP="00965D91">
            <w:pPr>
              <w:overflowPunct w:val="0"/>
              <w:autoSpaceDE w:val="0"/>
              <w:autoSpaceDN w:val="0"/>
              <w:adjustRightInd w:val="0"/>
              <w:ind w:left="360"/>
              <w:textAlignment w:val="baseline"/>
            </w:pPr>
            <w:r w:rsidRPr="00051793">
              <w:t>Please refer to</w:t>
            </w:r>
            <w:r w:rsidR="00186427" w:rsidRPr="00051793">
              <w:t xml:space="preserve"> this</w:t>
            </w:r>
            <w:r w:rsidRPr="00051793">
              <w:t xml:space="preserve"> </w:t>
            </w:r>
            <w:r w:rsidR="00523E0E" w:rsidRPr="00051793">
              <w:t>separate risk</w:t>
            </w:r>
            <w:r w:rsidRPr="00051793">
              <w:t xml:space="preserve"> matrix model assessment </w:t>
            </w:r>
            <w:r w:rsidR="00186427" w:rsidRPr="00051793">
              <w:t xml:space="preserve">for full details of mitigation measures. </w:t>
            </w:r>
          </w:p>
          <w:p w14:paraId="59D3D931" w14:textId="2F4021C4" w:rsidR="00705F1F" w:rsidRPr="00051793" w:rsidRDefault="00705F1F" w:rsidP="00965D91">
            <w:pPr>
              <w:overflowPunct w:val="0"/>
              <w:autoSpaceDE w:val="0"/>
              <w:autoSpaceDN w:val="0"/>
              <w:adjustRightInd w:val="0"/>
              <w:ind w:left="360"/>
              <w:textAlignment w:val="baseline"/>
            </w:pPr>
          </w:p>
          <w:p w14:paraId="4A5C246F" w14:textId="494A4487" w:rsidR="00705F1F" w:rsidRPr="00051793" w:rsidRDefault="00705F1F" w:rsidP="00965D91">
            <w:pPr>
              <w:overflowPunct w:val="0"/>
              <w:autoSpaceDE w:val="0"/>
              <w:autoSpaceDN w:val="0"/>
              <w:adjustRightInd w:val="0"/>
              <w:ind w:left="360"/>
              <w:textAlignment w:val="baseline"/>
            </w:pPr>
            <w:r w:rsidRPr="00051793">
              <w:t>Academies will continue to review local academy risk assessments and the associated risk matrix document to ensure these remain fully up to date</w:t>
            </w:r>
          </w:p>
          <w:p w14:paraId="589AD492" w14:textId="77777777" w:rsidR="00CF0DAF" w:rsidRPr="00051793" w:rsidRDefault="00CF0DAF" w:rsidP="00406AF4">
            <w:pPr>
              <w:shd w:val="clear" w:color="auto" w:fill="FFFFFF"/>
              <w:overflowPunct w:val="0"/>
              <w:autoSpaceDE w:val="0"/>
              <w:autoSpaceDN w:val="0"/>
              <w:adjustRightInd w:val="0"/>
              <w:textAlignment w:val="baseline"/>
            </w:pPr>
          </w:p>
        </w:tc>
        <w:tc>
          <w:tcPr>
            <w:tcW w:w="3260" w:type="dxa"/>
          </w:tcPr>
          <w:p w14:paraId="46D9DA4D" w14:textId="77777777" w:rsidR="00CF0DAF" w:rsidRPr="00051793" w:rsidDel="008934B3" w:rsidRDefault="00CF0DAF" w:rsidP="00CF0DAF">
            <w:pPr>
              <w:rPr>
                <w:rFonts w:cstheme="minorHAnsi"/>
              </w:rPr>
            </w:pPr>
          </w:p>
        </w:tc>
      </w:tr>
      <w:tr w:rsidR="00212614" w:rsidRPr="00051793" w14:paraId="73283CD3" w14:textId="77777777" w:rsidTr="00FE598F">
        <w:tc>
          <w:tcPr>
            <w:tcW w:w="2968" w:type="dxa"/>
          </w:tcPr>
          <w:p w14:paraId="3041EC85" w14:textId="77777777" w:rsidR="00212614" w:rsidRPr="00051793" w:rsidRDefault="00315318" w:rsidP="00212614">
            <w:pPr>
              <w:ind w:left="283"/>
              <w:rPr>
                <w:rFonts w:cstheme="minorHAnsi"/>
              </w:rPr>
            </w:pPr>
            <w:r w:rsidRPr="00051793">
              <w:rPr>
                <w:rFonts w:cstheme="minorHAnsi"/>
              </w:rPr>
              <w:lastRenderedPageBreak/>
              <w:t>v</w:t>
            </w:r>
            <w:r w:rsidR="00212614" w:rsidRPr="00051793">
              <w:rPr>
                <w:rFonts w:cstheme="minorHAnsi"/>
              </w:rPr>
              <w:t xml:space="preserve">ii Use of PPE </w:t>
            </w:r>
          </w:p>
          <w:p w14:paraId="6C1B6834" w14:textId="77777777" w:rsidR="00212614" w:rsidRPr="00051793" w:rsidRDefault="00212614" w:rsidP="00212614">
            <w:pPr>
              <w:ind w:left="313" w:hanging="142"/>
              <w:rPr>
                <w:rFonts w:cstheme="minorHAnsi"/>
              </w:rPr>
            </w:pPr>
          </w:p>
          <w:p w14:paraId="72799470" w14:textId="77777777" w:rsidR="00212614" w:rsidRPr="00051793" w:rsidRDefault="00212614" w:rsidP="00212614">
            <w:pPr>
              <w:ind w:left="313" w:hanging="142"/>
              <w:rPr>
                <w:rFonts w:cstheme="minorHAnsi"/>
              </w:rPr>
            </w:pPr>
          </w:p>
        </w:tc>
        <w:tc>
          <w:tcPr>
            <w:tcW w:w="8372" w:type="dxa"/>
          </w:tcPr>
          <w:p w14:paraId="374B18C6" w14:textId="77777777" w:rsidR="00705F1F" w:rsidRPr="00051793" w:rsidRDefault="00705F1F" w:rsidP="00FB7ACE">
            <w:pPr>
              <w:pStyle w:val="ListParagraph"/>
              <w:numPr>
                <w:ilvl w:val="0"/>
                <w:numId w:val="11"/>
              </w:numPr>
              <w:overflowPunct w:val="0"/>
              <w:autoSpaceDE w:val="0"/>
              <w:autoSpaceDN w:val="0"/>
              <w:adjustRightInd w:val="0"/>
              <w:textAlignment w:val="baseline"/>
              <w:rPr>
                <w:rFonts w:eastAsia="Times New Roman" w:cstheme="minorHAnsi"/>
                <w:lang w:val="en-US" w:eastAsia="en-GB"/>
              </w:rPr>
            </w:pPr>
            <w:r w:rsidRPr="00051793">
              <w:t xml:space="preserve">In schools where pupils in year 7 and above are educated, face coverings should be worn by adults and pupils (with the exception of those who are exempt) when moving around the premises, outside of classrooms, such as in corridors and communal areas where social distancing cannot easily be maintained. </w:t>
            </w:r>
          </w:p>
          <w:p w14:paraId="0A5393E6" w14:textId="06176562" w:rsidR="00705F1F" w:rsidRPr="00051793" w:rsidRDefault="00705F1F" w:rsidP="00FB7ACE">
            <w:pPr>
              <w:pStyle w:val="ListParagraph"/>
              <w:numPr>
                <w:ilvl w:val="0"/>
                <w:numId w:val="11"/>
              </w:numPr>
              <w:overflowPunct w:val="0"/>
              <w:autoSpaceDE w:val="0"/>
              <w:autoSpaceDN w:val="0"/>
              <w:adjustRightInd w:val="0"/>
              <w:textAlignment w:val="baseline"/>
              <w:rPr>
                <w:rFonts w:eastAsia="Times New Roman" w:cstheme="minorHAnsi"/>
                <w:lang w:val="en-US" w:eastAsia="en-GB"/>
              </w:rPr>
            </w:pPr>
            <w:r w:rsidRPr="00051793">
              <w:t xml:space="preserve">Face coverings should also be worn by pupils in year 7 and above when travelling on dedicated school transport to secondary school or college. </w:t>
            </w:r>
          </w:p>
          <w:p w14:paraId="7989B9A0" w14:textId="347BBBED" w:rsidR="00705F1F" w:rsidRPr="00051793" w:rsidRDefault="00705F1F" w:rsidP="004A1B33">
            <w:pPr>
              <w:pStyle w:val="ListParagraph"/>
              <w:numPr>
                <w:ilvl w:val="0"/>
                <w:numId w:val="11"/>
              </w:numPr>
              <w:overflowPunct w:val="0"/>
              <w:autoSpaceDE w:val="0"/>
              <w:autoSpaceDN w:val="0"/>
              <w:adjustRightInd w:val="0"/>
              <w:textAlignment w:val="baseline"/>
              <w:rPr>
                <w:rFonts w:eastAsia="Times New Roman" w:cstheme="minorHAnsi"/>
                <w:lang w:val="en-US" w:eastAsia="en-GB"/>
              </w:rPr>
            </w:pPr>
            <w:r w:rsidRPr="00051793">
              <w:t xml:space="preserve">In addition to the above, all staff and pupils have the flexibility to wear a face covering where they choose to do so. Any individuals who wish to wear their own face covering or mask to/in a teaching space should discuss this with their Principal. </w:t>
            </w:r>
          </w:p>
          <w:p w14:paraId="09E53856" w14:textId="5835E5B7" w:rsidR="004A1B33" w:rsidRPr="00051793" w:rsidRDefault="004A1B33" w:rsidP="00FB7ACE">
            <w:pPr>
              <w:pStyle w:val="ListParagraph"/>
              <w:numPr>
                <w:ilvl w:val="0"/>
                <w:numId w:val="11"/>
              </w:numPr>
              <w:overflowPunct w:val="0"/>
              <w:autoSpaceDE w:val="0"/>
              <w:autoSpaceDN w:val="0"/>
              <w:adjustRightInd w:val="0"/>
              <w:textAlignment w:val="baseline"/>
              <w:rPr>
                <w:rFonts w:eastAsia="Times New Roman" w:cstheme="minorHAnsi"/>
                <w:lang w:val="en-US" w:eastAsia="en-GB"/>
              </w:rPr>
            </w:pPr>
            <w:r w:rsidRPr="00051793">
              <w:rPr>
                <w:rFonts w:eastAsia="Times New Roman" w:cstheme="minorHAnsi"/>
                <w:lang w:val="en-US" w:eastAsia="en-GB"/>
              </w:rPr>
              <w:t>The Academy is providing visors for those that wish to wear them</w:t>
            </w:r>
          </w:p>
          <w:p w14:paraId="2286D019" w14:textId="13FA16AF" w:rsidR="00705F1F" w:rsidRPr="00051793" w:rsidRDefault="00705F1F" w:rsidP="00FB7ACE">
            <w:pPr>
              <w:pStyle w:val="ListParagraph"/>
              <w:numPr>
                <w:ilvl w:val="0"/>
                <w:numId w:val="11"/>
              </w:numPr>
              <w:overflowPunct w:val="0"/>
              <w:autoSpaceDE w:val="0"/>
              <w:autoSpaceDN w:val="0"/>
              <w:adjustRightInd w:val="0"/>
              <w:textAlignment w:val="baseline"/>
              <w:rPr>
                <w:rFonts w:eastAsia="Times New Roman" w:cstheme="minorHAnsi"/>
                <w:lang w:val="en-US" w:eastAsia="en-GB"/>
              </w:rPr>
            </w:pPr>
            <w:r w:rsidRPr="00051793">
              <w:t>As a further precautionary measure to reduce the chances of both transmitting and catching the virus, the CLF are advocating that parents/carers are encouraged to wear masks at drop off and pick up.</w:t>
            </w:r>
          </w:p>
          <w:p w14:paraId="21D01360" w14:textId="4FE86C12" w:rsidR="00FB7ACE" w:rsidRPr="00051793" w:rsidRDefault="00FB7ACE" w:rsidP="00FB7ACE">
            <w:pPr>
              <w:pStyle w:val="ListParagraph"/>
              <w:numPr>
                <w:ilvl w:val="0"/>
                <w:numId w:val="11"/>
              </w:numPr>
              <w:overflowPunct w:val="0"/>
              <w:autoSpaceDE w:val="0"/>
              <w:autoSpaceDN w:val="0"/>
              <w:adjustRightInd w:val="0"/>
              <w:textAlignment w:val="baseline"/>
              <w:rPr>
                <w:rStyle w:val="eop"/>
                <w:rFonts w:eastAsia="Times New Roman" w:cstheme="minorHAnsi"/>
                <w:lang w:val="en-US" w:eastAsia="en-GB"/>
              </w:rPr>
            </w:pPr>
            <w:r w:rsidRPr="00051793">
              <w:rPr>
                <w:rStyle w:val="normaltextrun"/>
                <w:rFonts w:ascii="Calibri Light" w:hAnsi="Calibri Light" w:cs="Calibri Light"/>
                <w:shd w:val="clear" w:color="auto" w:fill="FFFFFF"/>
              </w:rPr>
              <w:t>Public Health England does not (based on current evidence) recommend the use of face coverings in classrooms/teaching areas. This evidence will be kept under review. They are not required in classrooms as pupils and staff are mixing in consistent groups, and because misuse may inadvertently increase the risk of transmission. There may also be negative effects on communication and thus education.</w:t>
            </w:r>
            <w:r w:rsidRPr="00051793">
              <w:rPr>
                <w:rStyle w:val="eop"/>
                <w:rFonts w:ascii="Calibri Light" w:hAnsi="Calibri Light" w:cs="Calibri Light"/>
                <w:shd w:val="clear" w:color="auto" w:fill="FFFFFF"/>
              </w:rPr>
              <w:t> </w:t>
            </w:r>
          </w:p>
          <w:p w14:paraId="70C014B1" w14:textId="28E909C5" w:rsidR="00212614" w:rsidRPr="00051793" w:rsidRDefault="00212614" w:rsidP="00FB7ACE">
            <w:pPr>
              <w:pStyle w:val="ListParagraph"/>
              <w:numPr>
                <w:ilvl w:val="0"/>
                <w:numId w:val="11"/>
              </w:numPr>
              <w:overflowPunct w:val="0"/>
              <w:autoSpaceDE w:val="0"/>
              <w:autoSpaceDN w:val="0"/>
              <w:adjustRightInd w:val="0"/>
              <w:textAlignment w:val="baseline"/>
              <w:rPr>
                <w:rFonts w:eastAsia="Times New Roman" w:cstheme="minorHAnsi"/>
                <w:lang w:val="en-US" w:eastAsia="en-GB"/>
              </w:rPr>
            </w:pPr>
            <w:r w:rsidRPr="00051793">
              <w:rPr>
                <w:rFonts w:eastAsia="Times New Roman" w:cstheme="minorHAnsi"/>
                <w:lang w:val="en-US" w:eastAsia="en-GB"/>
              </w:rPr>
              <w:t xml:space="preserve">The following specific activities require face masks and </w:t>
            </w:r>
            <w:proofErr w:type="gramStart"/>
            <w:r w:rsidRPr="00051793">
              <w:rPr>
                <w:rFonts w:eastAsia="Times New Roman" w:cstheme="minorHAnsi"/>
                <w:lang w:val="en-US" w:eastAsia="en-GB"/>
              </w:rPr>
              <w:t>other</w:t>
            </w:r>
            <w:proofErr w:type="gramEnd"/>
            <w:r w:rsidRPr="00051793">
              <w:rPr>
                <w:rFonts w:eastAsia="Times New Roman" w:cstheme="minorHAnsi"/>
                <w:lang w:val="en-US" w:eastAsia="en-GB"/>
              </w:rPr>
              <w:t xml:space="preserve"> PPE to be worn, this PPE supplied by the Academy:</w:t>
            </w:r>
          </w:p>
          <w:p w14:paraId="13E6C87C" w14:textId="33ECDAFA" w:rsidR="00212614" w:rsidRPr="00051793" w:rsidRDefault="00212614" w:rsidP="00FB7ACE">
            <w:pPr>
              <w:pStyle w:val="ListParagraph"/>
              <w:numPr>
                <w:ilvl w:val="1"/>
                <w:numId w:val="11"/>
              </w:numPr>
              <w:overflowPunct w:val="0"/>
              <w:autoSpaceDE w:val="0"/>
              <w:autoSpaceDN w:val="0"/>
              <w:adjustRightInd w:val="0"/>
              <w:textAlignment w:val="baseline"/>
              <w:rPr>
                <w:rFonts w:eastAsia="Times New Roman" w:cstheme="minorHAnsi"/>
                <w:lang w:val="en-US" w:eastAsia="en-GB"/>
              </w:rPr>
            </w:pPr>
            <w:r w:rsidRPr="00051793">
              <w:rPr>
                <w:rFonts w:eastAsia="Times New Roman" w:cstheme="minorHAnsi"/>
                <w:lang w:val="en-US" w:eastAsia="en-GB"/>
              </w:rPr>
              <w:t xml:space="preserve">If dealing with direct administration of first aid needs, (and dealing with bodily fluids) intimate care, physical interventions supporting a symptomatic unwell individual </w:t>
            </w:r>
            <w:r w:rsidR="00CC1B79" w:rsidRPr="00051793">
              <w:rPr>
                <w:rFonts w:eastAsia="Times New Roman" w:cstheme="minorHAnsi"/>
                <w:lang w:val="en-US" w:eastAsia="en-GB"/>
              </w:rPr>
              <w:t>f</w:t>
            </w:r>
            <w:r w:rsidRPr="00051793">
              <w:rPr>
                <w:rFonts w:eastAsia="Times New Roman" w:cstheme="minorHAnsi"/>
                <w:lang w:val="en-US" w:eastAsia="en-GB"/>
              </w:rPr>
              <w:t xml:space="preserve">ace masks are worn and are available </w:t>
            </w:r>
          </w:p>
          <w:p w14:paraId="17A5EC08" w14:textId="0DD061E5" w:rsidR="00212614" w:rsidRPr="00051793" w:rsidRDefault="00212614" w:rsidP="00FB7ACE">
            <w:pPr>
              <w:pStyle w:val="ListParagraph"/>
              <w:numPr>
                <w:ilvl w:val="0"/>
                <w:numId w:val="11"/>
              </w:numPr>
              <w:overflowPunct w:val="0"/>
              <w:autoSpaceDE w:val="0"/>
              <w:autoSpaceDN w:val="0"/>
              <w:adjustRightInd w:val="0"/>
              <w:textAlignment w:val="baseline"/>
              <w:rPr>
                <w:rFonts w:eastAsia="Times New Roman" w:cstheme="minorHAnsi"/>
                <w:lang w:val="en-US" w:eastAsia="en-GB"/>
              </w:rPr>
            </w:pPr>
            <w:r w:rsidRPr="00051793">
              <w:rPr>
                <w:rFonts w:eastAsia="Times New Roman" w:cstheme="minorHAnsi"/>
                <w:lang w:val="en-US" w:eastAsia="en-GB"/>
              </w:rPr>
              <w:t xml:space="preserve">If a pupil or a member of staff arrives at school wearing a face mask or homemade face mask and are not going to wear </w:t>
            </w:r>
            <w:r w:rsidR="00CC1B79" w:rsidRPr="00051793">
              <w:rPr>
                <w:rFonts w:eastAsia="Times New Roman" w:cstheme="minorHAnsi"/>
                <w:lang w:val="en-US" w:eastAsia="en-GB"/>
              </w:rPr>
              <w:t xml:space="preserve">it </w:t>
            </w:r>
            <w:r w:rsidRPr="00051793">
              <w:rPr>
                <w:rFonts w:eastAsia="Times New Roman" w:cstheme="minorHAnsi"/>
                <w:lang w:val="en-US" w:eastAsia="en-GB"/>
              </w:rPr>
              <w:t>in school, it is taken off and disposed of or put in a sealable plastic bag and stored safely to</w:t>
            </w:r>
            <w:r w:rsidR="00CC1B79" w:rsidRPr="00051793">
              <w:rPr>
                <w:rFonts w:eastAsia="Times New Roman" w:cstheme="minorHAnsi"/>
                <w:lang w:val="en-US" w:eastAsia="en-GB"/>
              </w:rPr>
              <w:t xml:space="preserve"> </w:t>
            </w:r>
            <w:proofErr w:type="gramStart"/>
            <w:r w:rsidR="00CC1B79" w:rsidRPr="00051793">
              <w:rPr>
                <w:rFonts w:eastAsia="Times New Roman" w:cstheme="minorHAnsi"/>
                <w:lang w:val="en-US" w:eastAsia="en-GB"/>
              </w:rPr>
              <w:t xml:space="preserve">be </w:t>
            </w:r>
            <w:r w:rsidRPr="00051793">
              <w:rPr>
                <w:rFonts w:eastAsia="Times New Roman" w:cstheme="minorHAnsi"/>
                <w:lang w:val="en-US" w:eastAsia="en-GB"/>
              </w:rPr>
              <w:t xml:space="preserve"> take</w:t>
            </w:r>
            <w:r w:rsidR="00CC1B79" w:rsidRPr="00051793">
              <w:rPr>
                <w:rFonts w:eastAsia="Times New Roman" w:cstheme="minorHAnsi"/>
                <w:lang w:val="en-US" w:eastAsia="en-GB"/>
              </w:rPr>
              <w:t>n</w:t>
            </w:r>
            <w:proofErr w:type="gramEnd"/>
            <w:r w:rsidRPr="00051793">
              <w:rPr>
                <w:rFonts w:eastAsia="Times New Roman" w:cstheme="minorHAnsi"/>
                <w:lang w:val="en-US" w:eastAsia="en-GB"/>
              </w:rPr>
              <w:t xml:space="preserve"> back home with </w:t>
            </w:r>
            <w:r w:rsidR="00C36A47" w:rsidRPr="00051793">
              <w:rPr>
                <w:rFonts w:eastAsia="Times New Roman" w:cstheme="minorHAnsi"/>
                <w:lang w:val="en-US" w:eastAsia="en-GB"/>
              </w:rPr>
              <w:t xml:space="preserve">them. They must then wash hands immediately after </w:t>
            </w:r>
          </w:p>
          <w:p w14:paraId="0E485839" w14:textId="4C0FA749" w:rsidR="00705F1F" w:rsidRPr="00051793" w:rsidRDefault="00705F1F" w:rsidP="00FB7ACE">
            <w:pPr>
              <w:pStyle w:val="ListParagraph"/>
              <w:numPr>
                <w:ilvl w:val="0"/>
                <w:numId w:val="11"/>
              </w:numPr>
              <w:overflowPunct w:val="0"/>
              <w:autoSpaceDE w:val="0"/>
              <w:autoSpaceDN w:val="0"/>
              <w:adjustRightInd w:val="0"/>
              <w:textAlignment w:val="baseline"/>
              <w:rPr>
                <w:rFonts w:eastAsia="Times New Roman" w:cstheme="minorHAnsi"/>
                <w:lang w:val="en-US" w:eastAsia="en-GB"/>
              </w:rPr>
            </w:pPr>
            <w:r w:rsidRPr="00051793">
              <w:t>Helpful videos are included in the toolkit, linked at Appendix 1. These should be shared with staff and secondary age pupils and good hygiene related to the use of face coverings should be upheld and reinforced.</w:t>
            </w:r>
          </w:p>
          <w:p w14:paraId="7CBE5515" w14:textId="77777777" w:rsidR="00FB7ACE" w:rsidRPr="00051793" w:rsidRDefault="00FB7ACE" w:rsidP="00FB7ACE">
            <w:pPr>
              <w:pStyle w:val="paragraph"/>
              <w:numPr>
                <w:ilvl w:val="0"/>
                <w:numId w:val="11"/>
              </w:numPr>
              <w:spacing w:before="0" w:beforeAutospacing="0" w:after="0" w:afterAutospacing="0"/>
              <w:textAlignment w:val="baseline"/>
              <w:rPr>
                <w:sz w:val="22"/>
                <w:szCs w:val="22"/>
              </w:rPr>
            </w:pPr>
            <w:r w:rsidRPr="00051793">
              <w:rPr>
                <w:rStyle w:val="normaltextrun"/>
                <w:rFonts w:ascii="Calibri" w:hAnsi="Calibri" w:cs="Calibri"/>
                <w:sz w:val="22"/>
                <w:szCs w:val="22"/>
                <w:lang w:val="en-US"/>
              </w:rPr>
              <w:t>Any individuals who request to wear their own face covering or mask to/in areas other than communal areas/corridors should discuss this with their Principal.</w:t>
            </w:r>
            <w:r w:rsidRPr="00051793">
              <w:rPr>
                <w:rStyle w:val="normaltextrun"/>
                <w:rFonts w:ascii="Calibri" w:hAnsi="Calibri" w:cs="Calibri"/>
                <w:sz w:val="22"/>
                <w:szCs w:val="22"/>
              </w:rPr>
              <w:t> “</w:t>
            </w:r>
            <w:r w:rsidRPr="00051793">
              <w:rPr>
                <w:rStyle w:val="eop"/>
                <w:rFonts w:ascii="Calibri" w:hAnsi="Calibri" w:cs="Calibri"/>
                <w:sz w:val="22"/>
                <w:szCs w:val="22"/>
              </w:rPr>
              <w:t> </w:t>
            </w:r>
          </w:p>
          <w:p w14:paraId="7DAD3BDA" w14:textId="3DD40061" w:rsidR="00FB7ACE" w:rsidRPr="00051793" w:rsidRDefault="00FB7ACE" w:rsidP="00FB7ACE">
            <w:pPr>
              <w:pStyle w:val="paragraph"/>
              <w:numPr>
                <w:ilvl w:val="0"/>
                <w:numId w:val="11"/>
              </w:numPr>
              <w:overflowPunct w:val="0"/>
              <w:autoSpaceDE w:val="0"/>
              <w:autoSpaceDN w:val="0"/>
              <w:adjustRightInd w:val="0"/>
              <w:spacing w:before="0" w:beforeAutospacing="0" w:after="0" w:afterAutospacing="0"/>
              <w:ind w:left="752" w:hanging="425"/>
              <w:textAlignment w:val="baseline"/>
              <w:rPr>
                <w:rFonts w:cstheme="minorHAnsi"/>
                <w:lang w:val="en-US" w:eastAsia="en-GB"/>
              </w:rPr>
            </w:pPr>
            <w:r w:rsidRPr="00051793">
              <w:rPr>
                <w:rStyle w:val="normaltextrun"/>
                <w:rFonts w:ascii="Calibri" w:hAnsi="Calibri" w:cs="Calibri"/>
                <w:sz w:val="22"/>
                <w:szCs w:val="22"/>
                <w:lang w:val="en-US"/>
              </w:rPr>
              <w:lastRenderedPageBreak/>
              <w:t>Helpful videos are included in the toolkit, linked at Appendix 1. These should be shared with staff and secondary age pupils</w:t>
            </w:r>
            <w:r w:rsidRPr="00051793">
              <w:rPr>
                <w:rStyle w:val="eop"/>
                <w:rFonts w:ascii="Calibri" w:hAnsi="Calibri" w:cs="Calibri"/>
                <w:sz w:val="22"/>
                <w:szCs w:val="22"/>
              </w:rPr>
              <w:t> </w:t>
            </w:r>
          </w:p>
          <w:p w14:paraId="30E2D20D" w14:textId="63627B97" w:rsidR="00212614" w:rsidRPr="00051793" w:rsidRDefault="00212614" w:rsidP="00FB7ACE">
            <w:pPr>
              <w:pStyle w:val="ListParagraph"/>
              <w:numPr>
                <w:ilvl w:val="0"/>
                <w:numId w:val="11"/>
              </w:numPr>
              <w:overflowPunct w:val="0"/>
              <w:autoSpaceDE w:val="0"/>
              <w:autoSpaceDN w:val="0"/>
              <w:adjustRightInd w:val="0"/>
              <w:textAlignment w:val="baseline"/>
              <w:rPr>
                <w:rFonts w:eastAsia="Times New Roman"/>
                <w:lang w:val="en-US" w:eastAsia="en-GB"/>
              </w:rPr>
            </w:pPr>
            <w:r w:rsidRPr="00051793">
              <w:rPr>
                <w:rFonts w:eastAsia="Times New Roman"/>
                <w:lang w:val="en-US" w:eastAsia="en-GB"/>
              </w:rPr>
              <w:t>If a risk assessment determines that there is a risk of splashing to the eyes when administering first aid, providing intimate care, physical intervention, for example from coughing, spitting, or vomiting, then eye protection is also</w:t>
            </w:r>
            <w:r w:rsidR="00CC1B79" w:rsidRPr="00051793">
              <w:rPr>
                <w:rFonts w:eastAsia="Times New Roman"/>
                <w:lang w:val="en-US" w:eastAsia="en-GB"/>
              </w:rPr>
              <w:t xml:space="preserve"> to</w:t>
            </w:r>
            <w:r w:rsidRPr="00051793">
              <w:rPr>
                <w:rFonts w:eastAsia="Times New Roman"/>
                <w:lang w:val="en-US" w:eastAsia="en-GB"/>
              </w:rPr>
              <w:t xml:space="preserve"> be worn. Visors are available and can be wiped down and cleaned in-between use, and left for 72 hours before next use</w:t>
            </w:r>
            <w:r w:rsidR="00011F66" w:rsidRPr="00051793">
              <w:rPr>
                <w:rFonts w:eastAsia="Times New Roman"/>
                <w:lang w:val="en-US" w:eastAsia="en-GB"/>
              </w:rPr>
              <w:t>.</w:t>
            </w:r>
          </w:p>
          <w:p w14:paraId="08A11BF6" w14:textId="42F38D7B" w:rsidR="00212614" w:rsidRPr="00051793" w:rsidRDefault="00212614" w:rsidP="00FB7ACE">
            <w:pPr>
              <w:pStyle w:val="ListParagraph"/>
              <w:numPr>
                <w:ilvl w:val="0"/>
                <w:numId w:val="11"/>
              </w:numPr>
              <w:overflowPunct w:val="0"/>
              <w:autoSpaceDE w:val="0"/>
              <w:autoSpaceDN w:val="0"/>
              <w:adjustRightInd w:val="0"/>
              <w:textAlignment w:val="baseline"/>
              <w:rPr>
                <w:rFonts w:cstheme="minorHAnsi"/>
              </w:rPr>
            </w:pPr>
            <w:r w:rsidRPr="00051793">
              <w:rPr>
                <w:rFonts w:cstheme="minorHAnsi"/>
                <w:shd w:val="clear" w:color="auto" w:fill="FFFFFF"/>
              </w:rPr>
              <w:t>Disposable gloves are used for the administration of first aid (including dealing with bodily fluids), intimate care</w:t>
            </w:r>
            <w:r w:rsidR="00CC1B79" w:rsidRPr="00051793">
              <w:rPr>
                <w:rFonts w:cstheme="minorHAnsi"/>
                <w:shd w:val="clear" w:color="auto" w:fill="FFFFFF"/>
              </w:rPr>
              <w:t>,</w:t>
            </w:r>
            <w:r w:rsidRPr="00051793">
              <w:rPr>
                <w:rFonts w:cstheme="minorHAnsi"/>
                <w:shd w:val="clear" w:color="auto" w:fill="FFFFFF"/>
              </w:rPr>
              <w:t xml:space="preserve"> physical intervention</w:t>
            </w:r>
            <w:r w:rsidR="00CC1B79" w:rsidRPr="00051793">
              <w:rPr>
                <w:rFonts w:cstheme="minorHAnsi"/>
                <w:shd w:val="clear" w:color="auto" w:fill="FFFFFF"/>
              </w:rPr>
              <w:t>,</w:t>
            </w:r>
            <w:r w:rsidRPr="00051793">
              <w:rPr>
                <w:rFonts w:cstheme="minorHAnsi"/>
                <w:shd w:val="clear" w:color="auto" w:fill="FFFFFF"/>
              </w:rPr>
              <w:t xml:space="preserve"> supporting a symptomatic individual, and clean as you go cleaning routines</w:t>
            </w:r>
            <w:r w:rsidR="00CC1B79" w:rsidRPr="00051793">
              <w:rPr>
                <w:rFonts w:cstheme="minorHAnsi"/>
                <w:shd w:val="clear" w:color="auto" w:fill="FFFFFF"/>
              </w:rPr>
              <w:t xml:space="preserve"> to be applied</w:t>
            </w:r>
            <w:r w:rsidRPr="00051793">
              <w:rPr>
                <w:rFonts w:cstheme="minorHAnsi"/>
                <w:shd w:val="clear" w:color="auto" w:fill="FFFFFF"/>
              </w:rPr>
              <w:t xml:space="preserve"> where appropriate</w:t>
            </w:r>
            <w:r w:rsidRPr="00051793">
              <w:rPr>
                <w:rFonts w:cstheme="minorHAnsi"/>
                <w:b/>
                <w:shd w:val="clear" w:color="auto" w:fill="FFFFFF"/>
              </w:rPr>
              <w:t>.</w:t>
            </w:r>
          </w:p>
          <w:p w14:paraId="27BA5AAD" w14:textId="3E369E46" w:rsidR="00212614" w:rsidRPr="00051793" w:rsidRDefault="00212614" w:rsidP="00FB7ACE">
            <w:pPr>
              <w:pStyle w:val="ListParagraph"/>
              <w:numPr>
                <w:ilvl w:val="0"/>
                <w:numId w:val="11"/>
              </w:numPr>
              <w:overflowPunct w:val="0"/>
              <w:autoSpaceDE w:val="0"/>
              <w:autoSpaceDN w:val="0"/>
              <w:adjustRightInd w:val="0"/>
              <w:textAlignment w:val="baseline"/>
              <w:rPr>
                <w:rFonts w:cstheme="minorHAnsi"/>
              </w:rPr>
            </w:pPr>
            <w:r w:rsidRPr="00051793">
              <w:rPr>
                <w:rFonts w:cstheme="minorHAnsi"/>
                <w:shd w:val="clear" w:color="auto" w:fill="FFFFFF"/>
              </w:rPr>
              <w:t xml:space="preserve">Disposable aprons are used for </w:t>
            </w:r>
            <w:r w:rsidR="00CC1B79" w:rsidRPr="00051793">
              <w:rPr>
                <w:rFonts w:cstheme="minorHAnsi"/>
                <w:shd w:val="clear" w:color="auto" w:fill="FFFFFF"/>
              </w:rPr>
              <w:t>a</w:t>
            </w:r>
            <w:r w:rsidRPr="00051793">
              <w:rPr>
                <w:rFonts w:cstheme="minorHAnsi"/>
                <w:shd w:val="clear" w:color="auto" w:fill="FFFFFF"/>
              </w:rPr>
              <w:t xml:space="preserve">dministering of first aid including dealing with bodily fluids, supporting a symptomatic individual, undertaking intimate care </w:t>
            </w:r>
          </w:p>
          <w:p w14:paraId="33355C11" w14:textId="6312C420" w:rsidR="00212614" w:rsidRPr="00051793" w:rsidRDefault="00212614" w:rsidP="004C015E">
            <w:pPr>
              <w:overflowPunct w:val="0"/>
              <w:autoSpaceDE w:val="0"/>
              <w:autoSpaceDN w:val="0"/>
              <w:adjustRightInd w:val="0"/>
              <w:ind w:left="540"/>
              <w:textAlignment w:val="center"/>
              <w:rPr>
                <w:rFonts w:eastAsia="Times New Roman" w:cstheme="minorHAnsi"/>
                <w:shd w:val="clear" w:color="auto" w:fill="FFFF00"/>
                <w:lang w:val="en-US" w:eastAsia="en-GB"/>
              </w:rPr>
            </w:pPr>
          </w:p>
        </w:tc>
        <w:tc>
          <w:tcPr>
            <w:tcW w:w="3260" w:type="dxa"/>
          </w:tcPr>
          <w:p w14:paraId="2119BB04" w14:textId="77777777" w:rsidR="00212614" w:rsidRPr="00051793" w:rsidDel="001B2429" w:rsidRDefault="00212614" w:rsidP="00212614">
            <w:pPr>
              <w:rPr>
                <w:rFonts w:cstheme="minorHAnsi"/>
              </w:rPr>
            </w:pPr>
          </w:p>
        </w:tc>
      </w:tr>
      <w:tr w:rsidR="00C36A47" w:rsidRPr="00051793" w14:paraId="4034AD38" w14:textId="77777777" w:rsidTr="00C36A47">
        <w:tc>
          <w:tcPr>
            <w:tcW w:w="2968" w:type="dxa"/>
          </w:tcPr>
          <w:p w14:paraId="69B26994" w14:textId="77777777" w:rsidR="00C36A47" w:rsidRPr="00051793" w:rsidRDefault="00315318" w:rsidP="00C36A47">
            <w:pPr>
              <w:ind w:left="283"/>
              <w:rPr>
                <w:rFonts w:cstheme="minorHAnsi"/>
              </w:rPr>
            </w:pPr>
            <w:r w:rsidRPr="00051793">
              <w:rPr>
                <w:rFonts w:cstheme="minorHAnsi"/>
              </w:rPr>
              <w:lastRenderedPageBreak/>
              <w:t xml:space="preserve"> v</w:t>
            </w:r>
            <w:r w:rsidR="00C36A47" w:rsidRPr="00051793">
              <w:rPr>
                <w:rFonts w:cstheme="minorHAnsi"/>
              </w:rPr>
              <w:t>iii Testing and Tracing</w:t>
            </w:r>
          </w:p>
        </w:tc>
        <w:tc>
          <w:tcPr>
            <w:tcW w:w="8372" w:type="dxa"/>
            <w:shd w:val="clear" w:color="auto" w:fill="auto"/>
          </w:tcPr>
          <w:p w14:paraId="5E434B23" w14:textId="20FA8C28" w:rsidR="004A1B33" w:rsidRPr="00051793" w:rsidRDefault="004A1B33" w:rsidP="00B0159B">
            <w:pPr>
              <w:numPr>
                <w:ilvl w:val="0"/>
                <w:numId w:val="14"/>
              </w:numPr>
              <w:overflowPunct w:val="0"/>
              <w:autoSpaceDE w:val="0"/>
              <w:autoSpaceDN w:val="0"/>
              <w:adjustRightInd w:val="0"/>
              <w:ind w:left="540"/>
              <w:textAlignment w:val="center"/>
              <w:rPr>
                <w:rFonts w:cstheme="minorHAnsi"/>
                <w:shd w:val="clear" w:color="auto" w:fill="FFFFFF"/>
              </w:rPr>
            </w:pPr>
            <w:r w:rsidRPr="00051793">
              <w:t xml:space="preserve">Testing, using Lateral Flow Devices (LFD) for asymptomatic students and staff in commences on a phased basis from January 2021, in order to identify asymptomatic cases and support those identified as close contacts to remain in school where possible. Testing will consist of weekly testing for staff, mass testing of secondary pupils in January (followed by Primary schools with a date </w:t>
            </w:r>
            <w:proofErr w:type="gramStart"/>
            <w:r w:rsidRPr="00051793">
              <w:t>TBC)and</w:t>
            </w:r>
            <w:proofErr w:type="gramEnd"/>
            <w:r w:rsidRPr="00051793">
              <w:t xml:space="preserve"> then serial testing of secondary pupils and staff identified as close contacts. All positive cases identified via LFD will require confirmation PCR test. This activity is covered via a separate Risk Assessment that should be read alongside this full opening Risk Assessment.</w:t>
            </w:r>
          </w:p>
          <w:p w14:paraId="7C894793" w14:textId="26BA906C" w:rsidR="00C36A47" w:rsidRPr="00051793" w:rsidRDefault="00C36A47" w:rsidP="00B0159B">
            <w:pPr>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shd w:val="clear" w:color="auto" w:fill="FFFFFF"/>
              </w:rPr>
              <w:t>Access to </w:t>
            </w:r>
            <w:hyperlink r:id="rId14" w:anchor="essential-workers" w:history="1">
              <w:r w:rsidRPr="00051793">
                <w:rPr>
                  <w:rFonts w:cstheme="minorHAnsi"/>
                  <w:shd w:val="clear" w:color="auto" w:fill="FFFFFF"/>
                </w:rPr>
                <w:t>testing is already available to all essential workers</w:t>
              </w:r>
            </w:hyperlink>
            <w:r w:rsidRPr="00051793">
              <w:rPr>
                <w:rFonts w:cstheme="minorHAnsi"/>
                <w:shd w:val="clear" w:color="auto" w:fill="FFFFFF"/>
              </w:rPr>
              <w:t>. This includes anyone involved in education, childcare or social work - including both public and voluntary sector workers, as well</w:t>
            </w:r>
            <w:r w:rsidRPr="00051793">
              <w:rPr>
                <w:rFonts w:eastAsia="Times New Roman" w:cstheme="minorHAnsi"/>
                <w:lang w:eastAsia="en-GB"/>
              </w:rPr>
              <w:t xml:space="preserve"> as foster carers. Education settings, as employers, can </w:t>
            </w:r>
            <w:hyperlink r:id="rId15" w:history="1">
              <w:r w:rsidRPr="00051793">
                <w:rPr>
                  <w:rFonts w:eastAsia="Times New Roman" w:cstheme="minorHAnsi"/>
                  <w:u w:val="single"/>
                  <w:bdr w:val="none" w:sz="0" w:space="0" w:color="auto" w:frame="1"/>
                  <w:lang w:eastAsia="en-GB"/>
                </w:rPr>
                <w:t>book tests through an online digital portal</w:t>
              </w:r>
            </w:hyperlink>
            <w:r w:rsidRPr="00051793">
              <w:rPr>
                <w:rFonts w:eastAsia="Times New Roman" w:cstheme="minorHAnsi"/>
                <w:lang w:eastAsia="en-GB"/>
              </w:rPr>
              <w:t>. There is also an option for employees to book tests directly on the portal. Additionally, all children 5 and over, young people and other learners eligible to attend their education or childcare setting, and all children in social care settings, as well as their households, will have </w:t>
            </w:r>
            <w:hyperlink r:id="rId16" w:history="1">
              <w:r w:rsidRPr="00051793">
                <w:rPr>
                  <w:rFonts w:eastAsia="Times New Roman" w:cstheme="minorHAnsi"/>
                  <w:u w:val="single"/>
                  <w:bdr w:val="none" w:sz="0" w:space="0" w:color="auto" w:frame="1"/>
                  <w:lang w:eastAsia="en-GB"/>
                </w:rPr>
                <w:t>access to a test</w:t>
              </w:r>
            </w:hyperlink>
            <w:r w:rsidRPr="00051793">
              <w:rPr>
                <w:rFonts w:eastAsia="Times New Roman" w:cstheme="minorHAnsi"/>
                <w:lang w:eastAsia="en-GB"/>
              </w:rPr>
              <w:t> if they display symptoms of coronavirus. If they develop symptoms, they should be tested. If they test negative, they can return to their setting and their fellow household members can end their self-isolation. If they test positive, education and childcare settings should follow </w:t>
            </w:r>
            <w:hyperlink r:id="rId17" w:anchor="additional-questions" w:history="1">
              <w:r w:rsidRPr="00051793">
                <w:rPr>
                  <w:rFonts w:eastAsia="Times New Roman" w:cstheme="minorHAnsi"/>
                  <w:u w:val="single"/>
                  <w:bdr w:val="none" w:sz="0" w:space="0" w:color="auto" w:frame="1"/>
                  <w:lang w:eastAsia="en-GB"/>
                </w:rPr>
                <w:t>guidance on implementing protective measures in education and childcare settings</w:t>
              </w:r>
            </w:hyperlink>
            <w:r w:rsidRPr="00051793">
              <w:rPr>
                <w:rFonts w:eastAsia="Times New Roman" w:cstheme="minorHAnsi"/>
                <w:lang w:eastAsia="en-GB"/>
              </w:rPr>
              <w:t>.</w:t>
            </w:r>
          </w:p>
          <w:p w14:paraId="398BD96D" w14:textId="1B8C3CCF" w:rsidR="00C36A47" w:rsidRPr="00051793" w:rsidRDefault="00C36A47" w:rsidP="00204B75">
            <w:pPr>
              <w:pStyle w:val="ListParagraph"/>
              <w:numPr>
                <w:ilvl w:val="0"/>
                <w:numId w:val="11"/>
              </w:numPr>
              <w:overflowPunct w:val="0"/>
              <w:autoSpaceDE w:val="0"/>
              <w:autoSpaceDN w:val="0"/>
              <w:adjustRightInd w:val="0"/>
              <w:ind w:left="470" w:hanging="357"/>
              <w:textAlignment w:val="baseline"/>
              <w:rPr>
                <w:rFonts w:cstheme="minorHAnsi"/>
                <w:shd w:val="clear" w:color="auto" w:fill="FFFFFF"/>
              </w:rPr>
            </w:pPr>
            <w:r w:rsidRPr="00051793">
              <w:rPr>
                <w:rFonts w:cstheme="minorHAnsi"/>
                <w:shd w:val="clear" w:color="auto" w:fill="FFFFFF"/>
              </w:rPr>
              <w:lastRenderedPageBreak/>
              <w:t>All confirmed cases to be reported to Public Health Director at LA</w:t>
            </w:r>
            <w:r w:rsidR="00BA1383" w:rsidRPr="00051793">
              <w:rPr>
                <w:rFonts w:cstheme="minorHAnsi"/>
                <w:shd w:val="clear" w:color="auto" w:fill="FFFFFF"/>
              </w:rPr>
              <w:t xml:space="preserve">, the </w:t>
            </w:r>
            <w:r w:rsidR="001F3DD5" w:rsidRPr="00051793">
              <w:rPr>
                <w:rFonts w:cstheme="minorHAnsi"/>
                <w:shd w:val="clear" w:color="auto" w:fill="FFFFFF"/>
              </w:rPr>
              <w:t xml:space="preserve">central CLF </w:t>
            </w:r>
            <w:r w:rsidR="00BA1383" w:rsidRPr="00051793">
              <w:rPr>
                <w:rFonts w:cstheme="minorHAnsi"/>
                <w:shd w:val="clear" w:color="auto" w:fill="FFFFFF"/>
              </w:rPr>
              <w:t>H&amp;S Team will do this.</w:t>
            </w:r>
          </w:p>
          <w:p w14:paraId="4520EA5D" w14:textId="51CD04DF" w:rsidR="00C36A47" w:rsidRPr="00051793" w:rsidRDefault="00BA1383" w:rsidP="00204B75">
            <w:pPr>
              <w:pStyle w:val="ListParagraph"/>
              <w:numPr>
                <w:ilvl w:val="0"/>
                <w:numId w:val="11"/>
              </w:numPr>
              <w:overflowPunct w:val="0"/>
              <w:autoSpaceDE w:val="0"/>
              <w:autoSpaceDN w:val="0"/>
              <w:adjustRightInd w:val="0"/>
              <w:ind w:left="470" w:hanging="357"/>
              <w:textAlignment w:val="baseline"/>
              <w:rPr>
                <w:rFonts w:cstheme="minorHAnsi"/>
                <w:shd w:val="clear" w:color="auto" w:fill="FFFFFF"/>
              </w:rPr>
            </w:pPr>
            <w:r w:rsidRPr="00051793">
              <w:rPr>
                <w:rFonts w:cstheme="minorHAnsi"/>
                <w:shd w:val="clear" w:color="auto" w:fill="FFFFFF"/>
              </w:rPr>
              <w:t>A letter from The Health Protection A</w:t>
            </w:r>
            <w:r w:rsidR="00C36A47" w:rsidRPr="00051793">
              <w:rPr>
                <w:rFonts w:cstheme="minorHAnsi"/>
                <w:shd w:val="clear" w:color="auto" w:fill="FFFFFF"/>
              </w:rPr>
              <w:t>gency will be produced which will be sent to parents from the academy if there is an outbreak</w:t>
            </w:r>
            <w:r w:rsidR="00705F1F" w:rsidRPr="00051793">
              <w:rPr>
                <w:rFonts w:cstheme="minorHAnsi"/>
                <w:shd w:val="clear" w:color="auto" w:fill="FFFFFF"/>
              </w:rPr>
              <w:t xml:space="preserve">, </w:t>
            </w:r>
            <w:r w:rsidR="00705F1F" w:rsidRPr="00051793">
              <w:t>or students are identified as a close contact and need to isolate</w:t>
            </w:r>
          </w:p>
          <w:p w14:paraId="1ACBBB5E" w14:textId="3D00B8A8" w:rsidR="00C36A47" w:rsidRPr="00051793" w:rsidRDefault="00C36A47" w:rsidP="00204B75">
            <w:pPr>
              <w:pStyle w:val="ListParagraph"/>
              <w:numPr>
                <w:ilvl w:val="0"/>
                <w:numId w:val="11"/>
              </w:numPr>
              <w:overflowPunct w:val="0"/>
              <w:autoSpaceDE w:val="0"/>
              <w:autoSpaceDN w:val="0"/>
              <w:adjustRightInd w:val="0"/>
              <w:ind w:left="470" w:hanging="357"/>
              <w:textAlignment w:val="baseline"/>
              <w:rPr>
                <w:rFonts w:cstheme="minorHAnsi"/>
                <w:shd w:val="clear" w:color="auto" w:fill="FFFFFF"/>
              </w:rPr>
            </w:pPr>
            <w:r w:rsidRPr="00051793">
              <w:rPr>
                <w:rFonts w:cstheme="minorHAnsi"/>
                <w:shd w:val="clear" w:color="auto" w:fill="FFFFFF"/>
              </w:rPr>
              <w:t>The health protection team will carry out a rapid risk assessment to confirm who has been in close contact with the person during the period that they were infectious, and ensure they are asked to self-isolate.</w:t>
            </w:r>
            <w:r w:rsidR="001F3DD5" w:rsidRPr="00051793">
              <w:rPr>
                <w:rFonts w:cstheme="minorHAnsi"/>
                <w:shd w:val="clear" w:color="auto" w:fill="FFFFFF"/>
              </w:rPr>
              <w:t xml:space="preserve"> </w:t>
            </w:r>
            <w:r w:rsidRPr="00051793">
              <w:rPr>
                <w:rFonts w:cstheme="minorHAnsi"/>
                <w:shd w:val="clear" w:color="auto" w:fill="FFFFFF"/>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w:t>
            </w:r>
          </w:p>
          <w:p w14:paraId="14DFC6DD" w14:textId="007EED30" w:rsidR="00C36A47" w:rsidRPr="00051793" w:rsidRDefault="00C36A47" w:rsidP="00204B75">
            <w:pPr>
              <w:pStyle w:val="ListParagraph"/>
              <w:numPr>
                <w:ilvl w:val="0"/>
                <w:numId w:val="11"/>
              </w:numPr>
              <w:overflowPunct w:val="0"/>
              <w:autoSpaceDE w:val="0"/>
              <w:autoSpaceDN w:val="0"/>
              <w:adjustRightInd w:val="0"/>
              <w:ind w:left="470" w:hanging="357"/>
              <w:textAlignment w:val="baseline"/>
              <w:rPr>
                <w:rFonts w:cstheme="minorHAnsi"/>
                <w:shd w:val="clear" w:color="auto" w:fill="FFFFFF"/>
              </w:rPr>
            </w:pPr>
            <w:r w:rsidRPr="00051793">
              <w:rPr>
                <w:rFonts w:cstheme="minorHAnsi"/>
                <w:shd w:val="clear" w:color="auto" w:fill="FFFFFF"/>
              </w:rPr>
              <w:t xml:space="preserve">If </w:t>
            </w:r>
            <w:r w:rsidR="00FF6246" w:rsidRPr="00051793">
              <w:rPr>
                <w:rFonts w:cstheme="minorHAnsi"/>
                <w:shd w:val="clear" w:color="auto" w:fill="FFFFFF"/>
              </w:rPr>
              <w:t xml:space="preserve">there are </w:t>
            </w:r>
            <w:r w:rsidRPr="00051793">
              <w:rPr>
                <w:rFonts w:cstheme="minorHAnsi"/>
                <w:shd w:val="clear" w:color="auto" w:fill="FFFFFF"/>
              </w:rPr>
              <w:t>2 or more confirmed</w:t>
            </w:r>
            <w:r w:rsidR="00FF6246" w:rsidRPr="00051793">
              <w:rPr>
                <w:rFonts w:cstheme="minorHAnsi"/>
                <w:shd w:val="clear" w:color="auto" w:fill="FFFFFF"/>
              </w:rPr>
              <w:t xml:space="preserve"> cases</w:t>
            </w:r>
            <w:r w:rsidRPr="00051793">
              <w:rPr>
                <w:rFonts w:cstheme="minorHAnsi"/>
                <w:shd w:val="clear" w:color="auto" w:fill="FFFFFF"/>
              </w:rPr>
              <w:t xml:space="preserve"> within 14 days or</w:t>
            </w:r>
            <w:r w:rsidR="00FF6246" w:rsidRPr="00051793">
              <w:rPr>
                <w:rFonts w:cstheme="minorHAnsi"/>
                <w:shd w:val="clear" w:color="auto" w:fill="FFFFFF"/>
              </w:rPr>
              <w:t xml:space="preserve"> there is</w:t>
            </w:r>
            <w:r w:rsidRPr="00051793">
              <w:rPr>
                <w:rFonts w:cstheme="minorHAnsi"/>
                <w:shd w:val="clear" w:color="auto" w:fill="FFFFFF"/>
              </w:rPr>
              <w:t xml:space="preserve"> an overall rise in sickness absence where COVID is suspected, this may indicate an outbreak and Public Health will advise</w:t>
            </w:r>
          </w:p>
          <w:p w14:paraId="67DCCB39" w14:textId="0C364585" w:rsidR="00BA1383" w:rsidRPr="00051793" w:rsidRDefault="00BA1383" w:rsidP="00204B75">
            <w:pPr>
              <w:pStyle w:val="ListParagraph"/>
              <w:numPr>
                <w:ilvl w:val="0"/>
                <w:numId w:val="11"/>
              </w:numPr>
              <w:overflowPunct w:val="0"/>
              <w:autoSpaceDE w:val="0"/>
              <w:autoSpaceDN w:val="0"/>
              <w:adjustRightInd w:val="0"/>
              <w:ind w:left="470" w:hanging="357"/>
              <w:textAlignment w:val="baseline"/>
              <w:rPr>
                <w:rFonts w:cstheme="minorHAnsi"/>
                <w:shd w:val="clear" w:color="auto" w:fill="FFFFFF"/>
              </w:rPr>
            </w:pPr>
            <w:r w:rsidRPr="00051793">
              <w:rPr>
                <w:rFonts w:cstheme="minorHAnsi"/>
                <w:shd w:val="clear" w:color="auto" w:fill="FFFFFF"/>
              </w:rPr>
              <w:t>A s</w:t>
            </w:r>
            <w:r w:rsidR="00C36A47" w:rsidRPr="00051793">
              <w:rPr>
                <w:rFonts w:cstheme="minorHAnsi"/>
                <w:shd w:val="clear" w:color="auto" w:fill="FFFFFF"/>
              </w:rPr>
              <w:t xml:space="preserve">mall quantity of home testing kits </w:t>
            </w:r>
            <w:r w:rsidRPr="00051793">
              <w:rPr>
                <w:rFonts w:cstheme="minorHAnsi"/>
                <w:shd w:val="clear" w:color="auto" w:fill="FFFFFF"/>
              </w:rPr>
              <w:t xml:space="preserve">will be </w:t>
            </w:r>
            <w:r w:rsidR="001F3DD5" w:rsidRPr="00051793">
              <w:rPr>
                <w:rFonts w:cstheme="minorHAnsi"/>
                <w:shd w:val="clear" w:color="auto" w:fill="FFFFFF"/>
              </w:rPr>
              <w:t xml:space="preserve">provided </w:t>
            </w:r>
            <w:r w:rsidRPr="00051793">
              <w:rPr>
                <w:rFonts w:cstheme="minorHAnsi"/>
                <w:shd w:val="clear" w:color="auto" w:fill="FFFFFF"/>
              </w:rPr>
              <w:t xml:space="preserve">to schools to give to parents of pupils who have developed symptoms whilst at school. This will speed up the process for parent who </w:t>
            </w:r>
            <w:r w:rsidR="00FF6246" w:rsidRPr="00051793">
              <w:rPr>
                <w:rFonts w:cstheme="minorHAnsi"/>
                <w:shd w:val="clear" w:color="auto" w:fill="FFFFFF"/>
              </w:rPr>
              <w:t>may</w:t>
            </w:r>
            <w:r w:rsidRPr="00051793">
              <w:rPr>
                <w:rFonts w:cstheme="minorHAnsi"/>
                <w:shd w:val="clear" w:color="auto" w:fill="FFFFFF"/>
              </w:rPr>
              <w:t xml:space="preserve"> find it difficult to attend a testing centre</w:t>
            </w:r>
          </w:p>
          <w:p w14:paraId="1C6D39BA" w14:textId="726A7431" w:rsidR="00BA1383" w:rsidRPr="00051793" w:rsidRDefault="00BA1383" w:rsidP="00204B75">
            <w:pPr>
              <w:pStyle w:val="ListParagraph"/>
              <w:numPr>
                <w:ilvl w:val="0"/>
                <w:numId w:val="11"/>
              </w:numPr>
              <w:overflowPunct w:val="0"/>
              <w:autoSpaceDE w:val="0"/>
              <w:autoSpaceDN w:val="0"/>
              <w:adjustRightInd w:val="0"/>
              <w:ind w:left="470" w:hanging="357"/>
              <w:textAlignment w:val="baseline"/>
              <w:rPr>
                <w:rFonts w:cstheme="minorHAnsi"/>
                <w:shd w:val="clear" w:color="auto" w:fill="FFFFFF"/>
              </w:rPr>
            </w:pPr>
            <w:r w:rsidRPr="00051793">
              <w:rPr>
                <w:rFonts w:cstheme="minorHAnsi"/>
                <w:shd w:val="clear" w:color="auto" w:fill="FFFFFF"/>
              </w:rPr>
              <w:t xml:space="preserve">Someone who has tested positive </w:t>
            </w:r>
            <w:r w:rsidR="00441216" w:rsidRPr="00051793">
              <w:rPr>
                <w:rFonts w:cstheme="minorHAnsi"/>
                <w:shd w:val="clear" w:color="auto" w:fill="FFFFFF"/>
              </w:rPr>
              <w:t xml:space="preserve">should isolate for </w:t>
            </w:r>
            <w:r w:rsidR="00FB7ACE" w:rsidRPr="00051793">
              <w:rPr>
                <w:rFonts w:cstheme="minorHAnsi"/>
                <w:shd w:val="clear" w:color="auto" w:fill="FFFFFF"/>
              </w:rPr>
              <w:t>10</w:t>
            </w:r>
            <w:r w:rsidR="00441216" w:rsidRPr="00051793">
              <w:rPr>
                <w:rFonts w:cstheme="minorHAnsi"/>
                <w:shd w:val="clear" w:color="auto" w:fill="FFFFFF"/>
              </w:rPr>
              <w:t xml:space="preserve"> days and only return to school if they do not have symptoms other than a cough or loss of sense of smell/taste. This is because a cough or anosmia can last for several weeks once the infection has gone.</w:t>
            </w:r>
          </w:p>
          <w:p w14:paraId="254C5D41" w14:textId="4388994D" w:rsidR="00C36A47" w:rsidRPr="00051793" w:rsidRDefault="001F3DD5" w:rsidP="00C36A47">
            <w:pPr>
              <w:pStyle w:val="NormalWeb"/>
              <w:shd w:val="clear" w:color="auto" w:fill="FFFFFF"/>
              <w:spacing w:before="300" w:beforeAutospacing="0" w:after="300" w:afterAutospacing="0"/>
              <w:rPr>
                <w:rFonts w:ascii="Arial" w:eastAsia="Times New Roman" w:hAnsi="Arial" w:cs="Arial"/>
                <w:sz w:val="29"/>
                <w:szCs w:val="29"/>
              </w:rPr>
            </w:pPr>
            <w:r w:rsidRPr="00051793">
              <w:rPr>
                <w:rFonts w:eastAsia="Times New Roman" w:cstheme="minorHAnsi"/>
                <w:lang w:eastAsia="en-GB"/>
              </w:rPr>
              <w:t xml:space="preserve">The Academy will </w:t>
            </w:r>
            <w:r w:rsidR="00FF6246" w:rsidRPr="00051793">
              <w:rPr>
                <w:rFonts w:eastAsia="Times New Roman" w:cstheme="minorHAnsi"/>
                <w:lang w:eastAsia="en-GB"/>
              </w:rPr>
              <w:t>f</w:t>
            </w:r>
            <w:r w:rsidR="00C36A47" w:rsidRPr="00051793">
              <w:rPr>
                <w:rFonts w:eastAsia="Times New Roman" w:cstheme="minorHAnsi"/>
                <w:lang w:eastAsia="en-GB"/>
              </w:rPr>
              <w:t>ollow</w:t>
            </w:r>
            <w:r w:rsidR="00FF6246" w:rsidRPr="00051793">
              <w:rPr>
                <w:rFonts w:eastAsia="Times New Roman" w:cstheme="minorHAnsi"/>
                <w:lang w:eastAsia="en-GB"/>
              </w:rPr>
              <w:t xml:space="preserve"> the</w:t>
            </w:r>
            <w:r w:rsidR="00C36A47" w:rsidRPr="00051793">
              <w:rPr>
                <w:rFonts w:eastAsia="Times New Roman" w:cstheme="minorHAnsi"/>
                <w:lang w:eastAsia="en-GB"/>
              </w:rPr>
              <w:t xml:space="preserve"> CLF reporting mechanism outlined in section </w:t>
            </w:r>
            <w:r w:rsidR="009B085A" w:rsidRPr="00051793">
              <w:rPr>
                <w:rFonts w:eastAsia="Times New Roman" w:cstheme="minorHAnsi"/>
                <w:lang w:eastAsia="en-GB"/>
              </w:rPr>
              <w:t>iii</w:t>
            </w:r>
            <w:r w:rsidR="00C36A47" w:rsidRPr="00051793">
              <w:rPr>
                <w:rFonts w:eastAsia="Times New Roman" w:cstheme="minorHAnsi"/>
                <w:lang w:eastAsia="en-GB"/>
              </w:rPr>
              <w:t xml:space="preserve"> above without delay.</w:t>
            </w:r>
            <w:r w:rsidR="00C36A47" w:rsidRPr="00051793">
              <w:rPr>
                <w:rFonts w:ascii="Arial" w:eastAsia="Times New Roman" w:hAnsi="Arial" w:cs="Arial"/>
                <w:sz w:val="29"/>
                <w:szCs w:val="29"/>
              </w:rPr>
              <w:t xml:space="preserve"> </w:t>
            </w:r>
          </w:p>
          <w:p w14:paraId="56BC6DB3" w14:textId="4F192230" w:rsidR="00406AF4" w:rsidRPr="00051793" w:rsidRDefault="00406AF4" w:rsidP="00406AF4">
            <w:pPr>
              <w:shd w:val="clear" w:color="auto" w:fill="FFFFFF"/>
              <w:overflowPunct w:val="0"/>
              <w:autoSpaceDE w:val="0"/>
              <w:autoSpaceDN w:val="0"/>
              <w:adjustRightInd w:val="0"/>
              <w:textAlignment w:val="baseline"/>
              <w:rPr>
                <w:rFonts w:eastAsia="Times New Roman" w:cstheme="minorHAnsi"/>
              </w:rPr>
            </w:pPr>
            <w:r w:rsidRPr="00051793">
              <w:rPr>
                <w:rFonts w:eastAsia="Times New Roman" w:cstheme="minorHAnsi"/>
              </w:rPr>
              <w:t>Record keeping, including allocation of pupils and staff by bubble is managed by professional services teams in Academies and in accordance with</w:t>
            </w:r>
            <w:r w:rsidR="00FF6246" w:rsidRPr="00051793">
              <w:rPr>
                <w:rFonts w:eastAsia="Times New Roman" w:cstheme="minorHAnsi"/>
              </w:rPr>
              <w:t xml:space="preserve"> the</w:t>
            </w:r>
            <w:r w:rsidRPr="00051793">
              <w:rPr>
                <w:rFonts w:eastAsia="Times New Roman" w:cstheme="minorHAnsi"/>
              </w:rPr>
              <w:t xml:space="preserve"> data protection policy.</w:t>
            </w:r>
          </w:p>
          <w:p w14:paraId="7DA2416E" w14:textId="77777777" w:rsidR="00C36A47" w:rsidRPr="00051793" w:rsidRDefault="00C36A47" w:rsidP="009B085A">
            <w:pPr>
              <w:overflowPunct w:val="0"/>
              <w:autoSpaceDE w:val="0"/>
              <w:autoSpaceDN w:val="0"/>
              <w:adjustRightInd w:val="0"/>
              <w:ind w:left="360"/>
              <w:textAlignment w:val="baseline"/>
              <w:rPr>
                <w:rFonts w:eastAsia="Times New Roman" w:cstheme="minorHAnsi"/>
                <w:lang w:val="en-US"/>
              </w:rPr>
            </w:pPr>
          </w:p>
        </w:tc>
        <w:tc>
          <w:tcPr>
            <w:tcW w:w="3260" w:type="dxa"/>
          </w:tcPr>
          <w:p w14:paraId="54B5095A" w14:textId="77777777" w:rsidR="00C36A47" w:rsidRPr="00051793" w:rsidDel="001B2429" w:rsidRDefault="00C36A47" w:rsidP="00C36A47">
            <w:pPr>
              <w:rPr>
                <w:rFonts w:cstheme="minorHAnsi"/>
              </w:rPr>
            </w:pPr>
          </w:p>
        </w:tc>
      </w:tr>
      <w:tr w:rsidR="009B085A" w:rsidRPr="00051793" w14:paraId="5FC1F3A0" w14:textId="77777777" w:rsidTr="00C36A47">
        <w:tc>
          <w:tcPr>
            <w:tcW w:w="2968" w:type="dxa"/>
          </w:tcPr>
          <w:p w14:paraId="3FE609EC" w14:textId="77777777" w:rsidR="009B085A" w:rsidRPr="00051793" w:rsidRDefault="00315318" w:rsidP="00C36A47">
            <w:pPr>
              <w:ind w:left="283"/>
              <w:rPr>
                <w:rFonts w:cstheme="minorHAnsi"/>
              </w:rPr>
            </w:pPr>
            <w:r w:rsidRPr="00051793">
              <w:rPr>
                <w:rFonts w:cstheme="minorHAnsi"/>
              </w:rPr>
              <w:t>ix</w:t>
            </w:r>
            <w:r w:rsidR="009B085A" w:rsidRPr="00051793">
              <w:rPr>
                <w:rFonts w:cstheme="minorHAnsi"/>
              </w:rPr>
              <w:t xml:space="preserve"> Management of confirmed cases</w:t>
            </w:r>
          </w:p>
        </w:tc>
        <w:tc>
          <w:tcPr>
            <w:tcW w:w="8372" w:type="dxa"/>
            <w:shd w:val="clear" w:color="auto" w:fill="auto"/>
          </w:tcPr>
          <w:p w14:paraId="7F205B50" w14:textId="799BB376" w:rsidR="001F3DD5" w:rsidRPr="00051793" w:rsidRDefault="009B085A" w:rsidP="00B0159B">
            <w:pPr>
              <w:numPr>
                <w:ilvl w:val="0"/>
                <w:numId w:val="14"/>
              </w:numPr>
              <w:overflowPunct w:val="0"/>
              <w:autoSpaceDE w:val="0"/>
              <w:autoSpaceDN w:val="0"/>
              <w:adjustRightInd w:val="0"/>
              <w:ind w:left="540"/>
              <w:textAlignment w:val="center"/>
              <w:rPr>
                <w:rFonts w:eastAsia="Times New Roman" w:cstheme="minorHAnsi"/>
              </w:rPr>
            </w:pPr>
            <w:r w:rsidRPr="00051793">
              <w:rPr>
                <w:rFonts w:eastAsia="Times New Roman" w:cstheme="minorHAnsi"/>
              </w:rPr>
              <w:t xml:space="preserve">As soon as a member of our school community has been tested and receives a positive </w:t>
            </w:r>
            <w:r w:rsidR="004A1B33" w:rsidRPr="00051793">
              <w:rPr>
                <w:rFonts w:eastAsia="Times New Roman" w:cstheme="minorHAnsi"/>
              </w:rPr>
              <w:t xml:space="preserve">PCR </w:t>
            </w:r>
            <w:r w:rsidRPr="00051793">
              <w:rPr>
                <w:rFonts w:eastAsia="Times New Roman" w:cstheme="minorHAnsi"/>
              </w:rPr>
              <w:t xml:space="preserve">result, we will inform </w:t>
            </w:r>
            <w:r w:rsidR="00FF6246" w:rsidRPr="00051793">
              <w:rPr>
                <w:rFonts w:eastAsia="Times New Roman" w:cstheme="minorHAnsi"/>
              </w:rPr>
              <w:t xml:space="preserve">the </w:t>
            </w:r>
            <w:r w:rsidRPr="00051793">
              <w:rPr>
                <w:rFonts w:eastAsia="Times New Roman" w:cstheme="minorHAnsi"/>
              </w:rPr>
              <w:t xml:space="preserve">Executive </w:t>
            </w:r>
            <w:r w:rsidR="00FF6246" w:rsidRPr="00051793">
              <w:rPr>
                <w:rFonts w:eastAsia="Times New Roman" w:cstheme="minorHAnsi"/>
              </w:rPr>
              <w:t>P</w:t>
            </w:r>
            <w:r w:rsidRPr="00051793">
              <w:rPr>
                <w:rFonts w:eastAsia="Times New Roman" w:cstheme="minorHAnsi"/>
              </w:rPr>
              <w:t>rincip</w:t>
            </w:r>
            <w:r w:rsidR="00FF6246" w:rsidRPr="00051793">
              <w:rPr>
                <w:rFonts w:eastAsia="Times New Roman" w:cstheme="minorHAnsi"/>
              </w:rPr>
              <w:t>al</w:t>
            </w:r>
            <w:r w:rsidRPr="00051793">
              <w:rPr>
                <w:rFonts w:eastAsia="Times New Roman" w:cstheme="minorHAnsi"/>
              </w:rPr>
              <w:t xml:space="preserve"> and Health and Safety team without delay. They will follow procedures to contact Public Health as mentioned above</w:t>
            </w:r>
            <w:r w:rsidR="001F3DD5" w:rsidRPr="00051793">
              <w:rPr>
                <w:rFonts w:eastAsia="Times New Roman" w:cstheme="minorHAnsi"/>
              </w:rPr>
              <w:t>.</w:t>
            </w:r>
          </w:p>
          <w:p w14:paraId="03F12AB5" w14:textId="77777777" w:rsidR="009B085A" w:rsidRPr="00051793" w:rsidRDefault="001F3DD5" w:rsidP="00B0159B">
            <w:pPr>
              <w:numPr>
                <w:ilvl w:val="0"/>
                <w:numId w:val="14"/>
              </w:numPr>
              <w:overflowPunct w:val="0"/>
              <w:autoSpaceDE w:val="0"/>
              <w:autoSpaceDN w:val="0"/>
              <w:adjustRightInd w:val="0"/>
              <w:ind w:left="540"/>
              <w:textAlignment w:val="center"/>
              <w:rPr>
                <w:rFonts w:eastAsia="Times New Roman" w:cstheme="minorHAnsi"/>
              </w:rPr>
            </w:pPr>
            <w:r w:rsidRPr="00051793">
              <w:rPr>
                <w:rFonts w:eastAsia="Times New Roman" w:cstheme="minorHAnsi"/>
              </w:rPr>
              <w:lastRenderedPageBreak/>
              <w:t>Following reporting and advice, an appropriate action plan will be put into place</w:t>
            </w:r>
            <w:r w:rsidR="00874E23" w:rsidRPr="00051793">
              <w:rPr>
                <w:rFonts w:eastAsia="Times New Roman" w:cstheme="minorHAnsi"/>
              </w:rPr>
              <w:t xml:space="preserve">, using information </w:t>
            </w:r>
            <w:r w:rsidR="00FC577C" w:rsidRPr="00051793">
              <w:rPr>
                <w:rFonts w:eastAsia="Times New Roman" w:cstheme="minorHAnsi"/>
              </w:rPr>
              <w:t xml:space="preserve">regarding </w:t>
            </w:r>
            <w:r w:rsidR="00705F1F" w:rsidRPr="00051793">
              <w:rPr>
                <w:rFonts w:cstheme="minorHAnsi"/>
              </w:rPr>
              <w:t>close contacts/ seating plans etc</w:t>
            </w:r>
            <w:r w:rsidR="00FC577C" w:rsidRPr="00051793">
              <w:rPr>
                <w:rFonts w:eastAsia="Times New Roman" w:cstheme="minorHAnsi"/>
              </w:rPr>
              <w:t xml:space="preserve"> held by the Academy (as viii above)</w:t>
            </w:r>
            <w:r w:rsidRPr="00051793">
              <w:rPr>
                <w:rFonts w:eastAsia="Times New Roman" w:cstheme="minorHAnsi"/>
              </w:rPr>
              <w:t>.</w:t>
            </w:r>
          </w:p>
          <w:p w14:paraId="372140BB" w14:textId="11C09AC5" w:rsidR="00705F1F" w:rsidRPr="00051793" w:rsidRDefault="00705F1F" w:rsidP="001621DB">
            <w:pPr>
              <w:pStyle w:val="ListParagraph"/>
              <w:numPr>
                <w:ilvl w:val="0"/>
                <w:numId w:val="14"/>
              </w:numPr>
              <w:tabs>
                <w:tab w:val="clear" w:pos="1068"/>
                <w:tab w:val="num" w:pos="469"/>
              </w:tabs>
              <w:spacing w:before="100" w:beforeAutospacing="1" w:after="100" w:afterAutospacing="1"/>
              <w:ind w:left="469" w:hanging="284"/>
              <w:rPr>
                <w:rFonts w:eastAsia="Times New Roman" w:cstheme="minorHAnsi"/>
              </w:rPr>
            </w:pPr>
            <w:r w:rsidRPr="00051793">
              <w:rPr>
                <w:rFonts w:eastAsia="Times New Roman" w:cstheme="minorHAnsi"/>
              </w:rPr>
              <w:t>The Operations Manager (or person delegated) will record all cases in the COVID Tracker.</w:t>
            </w:r>
          </w:p>
          <w:p w14:paraId="1B7D2106" w14:textId="77777777" w:rsidR="001621DB" w:rsidRPr="00051793" w:rsidRDefault="00705F1F" w:rsidP="001621DB">
            <w:pPr>
              <w:pStyle w:val="ListParagraph"/>
              <w:numPr>
                <w:ilvl w:val="0"/>
                <w:numId w:val="14"/>
              </w:numPr>
              <w:tabs>
                <w:tab w:val="clear" w:pos="1068"/>
                <w:tab w:val="num" w:pos="469"/>
              </w:tabs>
              <w:spacing w:before="100" w:beforeAutospacing="1" w:after="100" w:afterAutospacing="1"/>
              <w:ind w:left="469" w:hanging="284"/>
              <w:rPr>
                <w:rFonts w:eastAsia="Times New Roman" w:cstheme="minorHAnsi"/>
              </w:rPr>
            </w:pPr>
            <w:r w:rsidRPr="00051793">
              <w:rPr>
                <w:rFonts w:eastAsia="Times New Roman" w:cstheme="minorHAnsi"/>
              </w:rPr>
              <w:t>The academy will also investigate any close contacts (within the academy/federation) following a positive test result. The close contact investigation follows the criteria advised by PHE</w:t>
            </w:r>
          </w:p>
          <w:p w14:paraId="29CCF0EB" w14:textId="77777777" w:rsidR="001621DB" w:rsidRPr="00051793" w:rsidRDefault="00705F1F" w:rsidP="001621DB">
            <w:pPr>
              <w:pStyle w:val="ListParagraph"/>
              <w:numPr>
                <w:ilvl w:val="0"/>
                <w:numId w:val="14"/>
              </w:numPr>
              <w:tabs>
                <w:tab w:val="clear" w:pos="1068"/>
                <w:tab w:val="num" w:pos="469"/>
              </w:tabs>
              <w:spacing w:before="100" w:beforeAutospacing="1" w:after="100" w:afterAutospacing="1"/>
              <w:ind w:left="469" w:hanging="284"/>
              <w:rPr>
                <w:rFonts w:eastAsia="Times New Roman" w:cstheme="minorHAnsi"/>
              </w:rPr>
            </w:pPr>
            <w:r w:rsidRPr="00051793">
              <w:rPr>
                <w:rFonts w:eastAsia="Times New Roman" w:cstheme="minorHAnsi"/>
              </w:rPr>
              <w:t xml:space="preserve"> Public health close contact criteria followed includes identifying close contacts via the following actions:</w:t>
            </w:r>
          </w:p>
          <w:p w14:paraId="73EE4E01" w14:textId="77777777" w:rsidR="001621DB" w:rsidRPr="00051793" w:rsidRDefault="00705F1F" w:rsidP="001621DB">
            <w:pPr>
              <w:pStyle w:val="ListParagraph"/>
              <w:numPr>
                <w:ilvl w:val="0"/>
                <w:numId w:val="14"/>
              </w:numPr>
              <w:tabs>
                <w:tab w:val="clear" w:pos="1068"/>
                <w:tab w:val="num" w:pos="469"/>
              </w:tabs>
              <w:spacing w:before="100" w:beforeAutospacing="1" w:after="100" w:afterAutospacing="1"/>
              <w:ind w:left="469" w:hanging="284"/>
              <w:rPr>
                <w:rFonts w:eastAsia="Times New Roman" w:cstheme="minorHAnsi"/>
              </w:rPr>
            </w:pPr>
            <w:r w:rsidRPr="00051793">
              <w:rPr>
                <w:rFonts w:eastAsia="Times New Roman" w:cstheme="minorHAnsi"/>
              </w:rPr>
              <w:t>Reviewing seating plans or desk locations (classroom or offices / workspaces) to identify anyone within 2 m for more than 15 mins</w:t>
            </w:r>
          </w:p>
          <w:p w14:paraId="5B428421" w14:textId="77777777" w:rsidR="001621DB" w:rsidRPr="00051793" w:rsidRDefault="00705F1F" w:rsidP="001621DB">
            <w:pPr>
              <w:pStyle w:val="ListParagraph"/>
              <w:numPr>
                <w:ilvl w:val="0"/>
                <w:numId w:val="14"/>
              </w:numPr>
              <w:tabs>
                <w:tab w:val="clear" w:pos="1068"/>
                <w:tab w:val="num" w:pos="469"/>
              </w:tabs>
              <w:spacing w:before="100" w:beforeAutospacing="1" w:after="100" w:afterAutospacing="1"/>
              <w:ind w:left="469" w:hanging="284"/>
              <w:rPr>
                <w:rFonts w:eastAsia="Times New Roman" w:cstheme="minorHAnsi"/>
              </w:rPr>
            </w:pPr>
            <w:r w:rsidRPr="00051793">
              <w:rPr>
                <w:rFonts w:eastAsia="Times New Roman" w:cstheme="minorHAnsi"/>
              </w:rPr>
              <w:t xml:space="preserve">Reviewing friendship groups, to identify anyone they will have been within 2 m for 15 minutes or more </w:t>
            </w:r>
          </w:p>
          <w:p w14:paraId="073012B5" w14:textId="77777777" w:rsidR="001621DB" w:rsidRPr="00051793" w:rsidRDefault="00705F1F" w:rsidP="001621DB">
            <w:pPr>
              <w:pStyle w:val="ListParagraph"/>
              <w:numPr>
                <w:ilvl w:val="0"/>
                <w:numId w:val="14"/>
              </w:numPr>
              <w:tabs>
                <w:tab w:val="clear" w:pos="1068"/>
                <w:tab w:val="num" w:pos="469"/>
              </w:tabs>
              <w:spacing w:before="100" w:beforeAutospacing="1" w:after="100" w:afterAutospacing="1"/>
              <w:ind w:left="469" w:hanging="284"/>
              <w:rPr>
                <w:rFonts w:eastAsia="Times New Roman" w:cstheme="minorHAnsi"/>
              </w:rPr>
            </w:pPr>
            <w:r w:rsidRPr="00051793">
              <w:rPr>
                <w:rFonts w:eastAsia="Times New Roman" w:cstheme="minorHAnsi"/>
              </w:rPr>
              <w:t>Reviewing whether there is anyone the person will have been less than a meter and face to face contact for more than a minute</w:t>
            </w:r>
          </w:p>
          <w:p w14:paraId="7EEFE8D2" w14:textId="77777777" w:rsidR="001621DB" w:rsidRPr="00051793" w:rsidRDefault="00705F1F" w:rsidP="001621DB">
            <w:pPr>
              <w:pStyle w:val="ListParagraph"/>
              <w:numPr>
                <w:ilvl w:val="0"/>
                <w:numId w:val="14"/>
              </w:numPr>
              <w:tabs>
                <w:tab w:val="clear" w:pos="1068"/>
                <w:tab w:val="num" w:pos="469"/>
              </w:tabs>
              <w:spacing w:before="100" w:beforeAutospacing="1" w:after="100" w:afterAutospacing="1"/>
              <w:ind w:left="469" w:hanging="284"/>
              <w:rPr>
                <w:rFonts w:eastAsia="Times New Roman" w:cstheme="minorHAnsi"/>
              </w:rPr>
            </w:pPr>
            <w:r w:rsidRPr="00051793">
              <w:rPr>
                <w:rFonts w:eastAsia="Times New Roman" w:cstheme="minorHAnsi"/>
              </w:rPr>
              <w:t>Reviewing whether there is anyone who they could have been coughed over</w:t>
            </w:r>
          </w:p>
          <w:p w14:paraId="457A1AD8" w14:textId="77777777" w:rsidR="001621DB" w:rsidRPr="00051793" w:rsidRDefault="00705F1F" w:rsidP="001621DB">
            <w:pPr>
              <w:pStyle w:val="ListParagraph"/>
              <w:numPr>
                <w:ilvl w:val="0"/>
                <w:numId w:val="14"/>
              </w:numPr>
              <w:tabs>
                <w:tab w:val="clear" w:pos="1068"/>
                <w:tab w:val="num" w:pos="469"/>
              </w:tabs>
              <w:spacing w:before="100" w:beforeAutospacing="1" w:after="100" w:afterAutospacing="1"/>
              <w:ind w:left="469" w:hanging="284"/>
              <w:rPr>
                <w:rFonts w:eastAsia="Times New Roman" w:cstheme="minorHAnsi"/>
              </w:rPr>
            </w:pPr>
            <w:r w:rsidRPr="00051793">
              <w:rPr>
                <w:rFonts w:eastAsia="Times New Roman" w:cstheme="minorHAnsi"/>
              </w:rPr>
              <w:t xml:space="preserve">Identify any who has had skin-to-skin contact Include pupils, staff, other people who may have been in contact, including at lunch and break times including wet play. </w:t>
            </w:r>
          </w:p>
          <w:p w14:paraId="10BF017F" w14:textId="77777777" w:rsidR="001621DB" w:rsidRPr="00051793" w:rsidRDefault="00705F1F" w:rsidP="001621DB">
            <w:pPr>
              <w:pStyle w:val="ListParagraph"/>
              <w:numPr>
                <w:ilvl w:val="0"/>
                <w:numId w:val="14"/>
              </w:numPr>
              <w:tabs>
                <w:tab w:val="clear" w:pos="1068"/>
                <w:tab w:val="num" w:pos="469"/>
              </w:tabs>
              <w:spacing w:before="100" w:beforeAutospacing="1" w:after="100" w:afterAutospacing="1"/>
              <w:ind w:left="469" w:hanging="284"/>
              <w:rPr>
                <w:rFonts w:eastAsia="Times New Roman" w:cstheme="minorHAnsi"/>
              </w:rPr>
            </w:pPr>
            <w:r w:rsidRPr="00051793">
              <w:rPr>
                <w:rFonts w:eastAsia="Times New Roman" w:cstheme="minorHAnsi"/>
              </w:rPr>
              <w:t>The academy will work in collaboration with the H&amp;S team and executive team to conduct a rapid risk assessment.</w:t>
            </w:r>
          </w:p>
          <w:p w14:paraId="11BD1FED" w14:textId="686C6D3F" w:rsidR="00705F1F" w:rsidRPr="00051793" w:rsidRDefault="00705F1F" w:rsidP="001621DB">
            <w:pPr>
              <w:pStyle w:val="ListParagraph"/>
              <w:numPr>
                <w:ilvl w:val="0"/>
                <w:numId w:val="14"/>
              </w:numPr>
              <w:tabs>
                <w:tab w:val="clear" w:pos="1068"/>
                <w:tab w:val="num" w:pos="469"/>
              </w:tabs>
              <w:spacing w:before="100" w:beforeAutospacing="1" w:after="100" w:afterAutospacing="1"/>
              <w:ind w:left="469" w:hanging="284"/>
              <w:rPr>
                <w:rFonts w:eastAsia="Times New Roman" w:cstheme="minorHAnsi"/>
              </w:rPr>
            </w:pPr>
            <w:r w:rsidRPr="00051793">
              <w:rPr>
                <w:rFonts w:eastAsia="Times New Roman" w:cstheme="minorHAnsi"/>
              </w:rPr>
              <w:t>Model letters to parents supplied by PHE will be used for communications</w:t>
            </w:r>
          </w:p>
          <w:p w14:paraId="77176EA2" w14:textId="39B58662" w:rsidR="00705F1F" w:rsidRPr="00051793" w:rsidRDefault="00705F1F" w:rsidP="001621DB">
            <w:pPr>
              <w:overflowPunct w:val="0"/>
              <w:autoSpaceDE w:val="0"/>
              <w:autoSpaceDN w:val="0"/>
              <w:adjustRightInd w:val="0"/>
              <w:ind w:left="540"/>
              <w:textAlignment w:val="center"/>
              <w:rPr>
                <w:rFonts w:eastAsia="Times New Roman" w:cstheme="minorHAnsi"/>
              </w:rPr>
            </w:pPr>
          </w:p>
        </w:tc>
        <w:tc>
          <w:tcPr>
            <w:tcW w:w="3260" w:type="dxa"/>
          </w:tcPr>
          <w:p w14:paraId="58FC3D21" w14:textId="77777777" w:rsidR="009B085A" w:rsidRPr="00051793" w:rsidDel="001B2429" w:rsidRDefault="009B085A" w:rsidP="00C36A47">
            <w:pPr>
              <w:rPr>
                <w:rFonts w:cstheme="minorHAnsi"/>
              </w:rPr>
            </w:pPr>
          </w:p>
        </w:tc>
      </w:tr>
      <w:tr w:rsidR="00C36A47" w:rsidRPr="00051793" w14:paraId="1A73DBFA" w14:textId="77777777" w:rsidTr="00FE598F">
        <w:tc>
          <w:tcPr>
            <w:tcW w:w="2968" w:type="dxa"/>
          </w:tcPr>
          <w:p w14:paraId="2EAC3CC2" w14:textId="77777777" w:rsidR="00C36A47" w:rsidRPr="00051793" w:rsidRDefault="00315318" w:rsidP="00315318">
            <w:pPr>
              <w:rPr>
                <w:rFonts w:cstheme="minorHAnsi"/>
              </w:rPr>
            </w:pPr>
            <w:r w:rsidRPr="00051793">
              <w:t xml:space="preserve">x. </w:t>
            </w:r>
            <w:r w:rsidR="00C36A47" w:rsidRPr="00051793">
              <w:rPr>
                <w:rFonts w:cstheme="minorHAnsi"/>
              </w:rPr>
              <w:t>Communications with Parents /carers and local community</w:t>
            </w:r>
          </w:p>
          <w:p w14:paraId="20A3AD14" w14:textId="77777777" w:rsidR="00C36A47" w:rsidRPr="00051793" w:rsidRDefault="00C36A47" w:rsidP="00C36A47">
            <w:pPr>
              <w:ind w:left="313" w:hanging="142"/>
              <w:rPr>
                <w:rFonts w:cstheme="minorHAnsi"/>
              </w:rPr>
            </w:pPr>
          </w:p>
        </w:tc>
        <w:tc>
          <w:tcPr>
            <w:tcW w:w="8372" w:type="dxa"/>
          </w:tcPr>
          <w:p w14:paraId="4233A07F" w14:textId="77777777" w:rsidR="00C36A47" w:rsidRPr="00051793" w:rsidRDefault="00C36A47" w:rsidP="00C36A47">
            <w:pPr>
              <w:rPr>
                <w:rFonts w:eastAsia="Arial" w:cstheme="minorHAnsi"/>
                <w:b/>
                <w:bCs/>
              </w:rPr>
            </w:pPr>
            <w:r w:rsidRPr="00051793">
              <w:rPr>
                <w:rFonts w:eastAsia="Arial" w:cstheme="minorHAnsi"/>
                <w:b/>
                <w:bCs/>
              </w:rPr>
              <w:t>Our communication with parents</w:t>
            </w:r>
            <w:r w:rsidRPr="00051793">
              <w:rPr>
                <w:rFonts w:cstheme="minorHAnsi"/>
                <w:b/>
              </w:rPr>
              <w:t>/carers</w:t>
            </w:r>
            <w:r w:rsidRPr="00051793">
              <w:rPr>
                <w:rFonts w:eastAsia="Arial" w:cstheme="minorHAnsi"/>
                <w:b/>
                <w:bCs/>
              </w:rPr>
              <w:t xml:space="preserve"> and children prior to </w:t>
            </w:r>
            <w:r w:rsidR="009B6563" w:rsidRPr="00051793">
              <w:rPr>
                <w:rFonts w:eastAsia="Arial" w:cstheme="minorHAnsi"/>
                <w:b/>
                <w:bCs/>
              </w:rPr>
              <w:t>full</w:t>
            </w:r>
            <w:r w:rsidRPr="00051793">
              <w:rPr>
                <w:rFonts w:eastAsia="Arial" w:cstheme="minorHAnsi"/>
                <w:b/>
                <w:bCs/>
              </w:rPr>
              <w:t xml:space="preserve"> opening will include (but not be limited to) information about: </w:t>
            </w:r>
          </w:p>
          <w:p w14:paraId="51A105DF" w14:textId="77777777"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Arrival and departure from school (including whether staggered);</w:t>
            </w:r>
          </w:p>
          <w:p w14:paraId="296B1EC5" w14:textId="77777777"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Arrangements for parents</w:t>
            </w:r>
            <w:r w:rsidRPr="00051793">
              <w:rPr>
                <w:rFonts w:cstheme="minorHAnsi"/>
              </w:rPr>
              <w:t>/carers</w:t>
            </w:r>
            <w:r w:rsidRPr="00051793">
              <w:rPr>
                <w:rFonts w:eastAsia="Times New Roman" w:cstheme="minorHAnsi"/>
              </w:rPr>
              <w:t xml:space="preserve"> to access the site, encouraging numbers to be reduced wherever possible; </w:t>
            </w:r>
          </w:p>
          <w:p w14:paraId="0D882E7B" w14:textId="77777777"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Encourage families to walk/cycle to school as far as possible in preference to using public transport;</w:t>
            </w:r>
          </w:p>
          <w:p w14:paraId="3C6BE007" w14:textId="77777777"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Local arrangements for infection control;</w:t>
            </w:r>
          </w:p>
          <w:p w14:paraId="117E40FE" w14:textId="77777777"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The requirement for all pupils to have their own individual water bottle clearly labelled;</w:t>
            </w:r>
          </w:p>
          <w:p w14:paraId="338FF896" w14:textId="3B856814"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Some details regarding</w:t>
            </w:r>
            <w:r w:rsidR="009B6563" w:rsidRPr="00051793">
              <w:rPr>
                <w:rFonts w:eastAsia="Times New Roman" w:cstheme="minorHAnsi"/>
              </w:rPr>
              <w:t xml:space="preserve"> the </w:t>
            </w:r>
            <w:r w:rsidR="00FC577C" w:rsidRPr="00051793">
              <w:rPr>
                <w:rFonts w:eastAsia="Times New Roman" w:cstheme="minorHAnsi"/>
              </w:rPr>
              <w:t>refreshed pupil</w:t>
            </w:r>
            <w:r w:rsidRPr="00051793">
              <w:rPr>
                <w:rFonts w:eastAsia="Times New Roman" w:cstheme="minorHAnsi"/>
              </w:rPr>
              <w:t xml:space="preserve"> groupings and sizes;</w:t>
            </w:r>
          </w:p>
          <w:p w14:paraId="354061B1" w14:textId="77777777"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lastRenderedPageBreak/>
              <w:t>What the school day will look like (consider photos of the academy layout or a walkthrough video);</w:t>
            </w:r>
          </w:p>
          <w:p w14:paraId="01F09CEB" w14:textId="459B1F37"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 xml:space="preserve">The need for good two-way communication between </w:t>
            </w:r>
            <w:r w:rsidR="00FF6246" w:rsidRPr="00051793">
              <w:rPr>
                <w:rFonts w:eastAsia="Times New Roman" w:cstheme="minorHAnsi"/>
              </w:rPr>
              <w:t>p</w:t>
            </w:r>
            <w:r w:rsidRPr="00051793">
              <w:rPr>
                <w:rFonts w:eastAsia="Times New Roman" w:cstheme="minorHAnsi"/>
              </w:rPr>
              <w:t>arent/carers and the school;</w:t>
            </w:r>
          </w:p>
          <w:p w14:paraId="06C0A024" w14:textId="655437B7"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 xml:space="preserve">If a parent/carer has a query encourage these to be raised by phone or email, as </w:t>
            </w:r>
            <w:r w:rsidR="00FF6246" w:rsidRPr="00051793">
              <w:rPr>
                <w:rFonts w:eastAsia="Times New Roman" w:cstheme="minorHAnsi"/>
              </w:rPr>
              <w:t xml:space="preserve">the number of </w:t>
            </w:r>
            <w:r w:rsidRPr="00051793">
              <w:rPr>
                <w:rFonts w:eastAsia="Times New Roman" w:cstheme="minorHAnsi"/>
              </w:rPr>
              <w:t>persons on site</w:t>
            </w:r>
            <w:r w:rsidR="00FF6246" w:rsidRPr="00051793">
              <w:rPr>
                <w:rFonts w:eastAsia="Times New Roman" w:cstheme="minorHAnsi"/>
              </w:rPr>
              <w:t xml:space="preserve"> will be</w:t>
            </w:r>
            <w:r w:rsidRPr="00051793">
              <w:rPr>
                <w:rFonts w:eastAsia="Times New Roman" w:cstheme="minorHAnsi"/>
              </w:rPr>
              <w:t xml:space="preserve"> restricted as far as possible;</w:t>
            </w:r>
          </w:p>
          <w:p w14:paraId="26CC4479" w14:textId="43F9FA54"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What will happen if there is a case of coronavirus at the school;</w:t>
            </w:r>
          </w:p>
          <w:p w14:paraId="13020C68" w14:textId="30AC5995" w:rsidR="001621DB" w:rsidRPr="00051793" w:rsidRDefault="001621DB"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t xml:space="preserve">Link to government guidance for parents and carers: </w:t>
            </w:r>
            <w:r w:rsidRPr="00051793">
              <w:rPr>
                <w:u w:val="single"/>
              </w:rPr>
              <w:t>https://www.gov.uk/government/publications/what-parents-and-carers-need-to-know-about-early-years-providers-schools-and-colleges-during-the-coronavirus-covid-19-outbreak</w:t>
            </w:r>
          </w:p>
          <w:p w14:paraId="5B9725F2" w14:textId="4D7B21F0" w:rsidR="001621DB" w:rsidRPr="00051793" w:rsidRDefault="001621DB"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t>The Academy will continue to check all contact details are correct and current. ·</w:t>
            </w:r>
          </w:p>
          <w:p w14:paraId="68054F51" w14:textId="5EF56E70" w:rsidR="001621DB" w:rsidRPr="00051793" w:rsidRDefault="001621DB"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t>Parents will be reminded by the academy to check their children for any symptoms before bringing them to the academy. They will isolate their children where necessary following the government guidance (Stay at home)</w:t>
            </w:r>
          </w:p>
          <w:p w14:paraId="089A9934" w14:textId="22CAD05E" w:rsidR="001621DB" w:rsidRPr="00051793" w:rsidRDefault="004A1B33" w:rsidP="001621DB">
            <w:pPr>
              <w:shd w:val="clear" w:color="auto" w:fill="FFFFFF"/>
              <w:overflowPunct w:val="0"/>
              <w:autoSpaceDE w:val="0"/>
              <w:autoSpaceDN w:val="0"/>
              <w:adjustRightInd w:val="0"/>
              <w:ind w:left="470"/>
              <w:textAlignment w:val="baseline"/>
              <w:rPr>
                <w:rFonts w:eastAsia="Times New Roman" w:cstheme="minorHAnsi"/>
                <w:u w:val="single"/>
              </w:rPr>
            </w:pPr>
            <w:hyperlink r:id="rId18" w:history="1">
              <w:r w:rsidRPr="00051793">
                <w:rPr>
                  <w:rStyle w:val="Hyperlink"/>
                  <w:rFonts w:eastAsia="Times New Roman" w:cstheme="minorHAnsi"/>
                  <w:color w:val="auto"/>
                </w:rPr>
                <w:t>https://www.gov.uk/government/publications/covid-19-stay-at-home-guidance</w:t>
              </w:r>
            </w:hyperlink>
          </w:p>
          <w:p w14:paraId="59A85E91" w14:textId="790B1CDC" w:rsidR="00DB6AE5" w:rsidRPr="00051793" w:rsidRDefault="00DB6AE5" w:rsidP="00DB6AE5">
            <w:pPr>
              <w:pStyle w:val="ListParagraph"/>
              <w:numPr>
                <w:ilvl w:val="0"/>
                <w:numId w:val="49"/>
              </w:numPr>
              <w:shd w:val="clear" w:color="auto" w:fill="FFFFFF"/>
              <w:overflowPunct w:val="0"/>
              <w:autoSpaceDE w:val="0"/>
              <w:autoSpaceDN w:val="0"/>
              <w:adjustRightInd w:val="0"/>
              <w:ind w:left="469" w:hanging="284"/>
              <w:textAlignment w:val="baseline"/>
              <w:rPr>
                <w:rFonts w:eastAsia="Times New Roman" w:cstheme="minorHAnsi"/>
                <w:u w:val="single"/>
              </w:rPr>
            </w:pPr>
            <w:r w:rsidRPr="00051793">
              <w:t>Relevant communications related to asymptomatic testing will be provided to parents, pupils and staff.</w:t>
            </w:r>
          </w:p>
          <w:p w14:paraId="7F87176B" w14:textId="77777777" w:rsidR="004A1B33" w:rsidRPr="00051793" w:rsidRDefault="004A1B33" w:rsidP="001621DB">
            <w:pPr>
              <w:shd w:val="clear" w:color="auto" w:fill="FFFFFF"/>
              <w:overflowPunct w:val="0"/>
              <w:autoSpaceDE w:val="0"/>
              <w:autoSpaceDN w:val="0"/>
              <w:adjustRightInd w:val="0"/>
              <w:ind w:left="470"/>
              <w:textAlignment w:val="baseline"/>
              <w:rPr>
                <w:rFonts w:eastAsia="Times New Roman" w:cstheme="minorHAnsi"/>
                <w:u w:val="single"/>
              </w:rPr>
            </w:pPr>
          </w:p>
          <w:p w14:paraId="2671A1CC" w14:textId="310C67E1" w:rsidR="00C36A47" w:rsidRPr="00051793" w:rsidRDefault="00C36A47" w:rsidP="00C36A47">
            <w:pPr>
              <w:shd w:val="clear" w:color="auto" w:fill="FFFFFF"/>
              <w:rPr>
                <w:rFonts w:cstheme="minorHAnsi"/>
                <w:b/>
              </w:rPr>
            </w:pPr>
          </w:p>
        </w:tc>
        <w:tc>
          <w:tcPr>
            <w:tcW w:w="3260" w:type="dxa"/>
          </w:tcPr>
          <w:p w14:paraId="7058D1C1" w14:textId="77777777" w:rsidR="00C36A47" w:rsidRPr="00051793" w:rsidDel="00FA3E96" w:rsidRDefault="00C36A47" w:rsidP="00C36A47">
            <w:pPr>
              <w:rPr>
                <w:rFonts w:cstheme="minorHAnsi"/>
              </w:rPr>
            </w:pPr>
          </w:p>
        </w:tc>
      </w:tr>
      <w:tr w:rsidR="00C36A47" w:rsidRPr="00051793" w14:paraId="1A5CD839" w14:textId="77777777" w:rsidTr="00FE598F">
        <w:tc>
          <w:tcPr>
            <w:tcW w:w="2968" w:type="dxa"/>
          </w:tcPr>
          <w:p w14:paraId="69CAD59E" w14:textId="73EADCF8" w:rsidR="00C36A47" w:rsidRPr="00051793" w:rsidRDefault="00315318" w:rsidP="00315318">
            <w:pPr>
              <w:ind w:left="283"/>
              <w:rPr>
                <w:rFonts w:cstheme="minorHAnsi"/>
              </w:rPr>
            </w:pPr>
            <w:r w:rsidRPr="00051793">
              <w:rPr>
                <w:rFonts w:cstheme="minorHAnsi"/>
              </w:rPr>
              <w:t>x.</w:t>
            </w:r>
            <w:r w:rsidR="004F0020" w:rsidRPr="00051793">
              <w:rPr>
                <w:rFonts w:cstheme="minorHAnsi"/>
              </w:rPr>
              <w:t xml:space="preserve"> </w:t>
            </w:r>
            <w:r w:rsidR="00C36A47" w:rsidRPr="00051793">
              <w:rPr>
                <w:rFonts w:cstheme="minorHAnsi"/>
              </w:rPr>
              <w:t>Wellbeing and Communications with staff</w:t>
            </w:r>
          </w:p>
          <w:p w14:paraId="2571F966" w14:textId="77777777" w:rsidR="00C36A47" w:rsidRPr="00051793" w:rsidRDefault="00C36A47" w:rsidP="00C36A47">
            <w:pPr>
              <w:ind w:left="313" w:hanging="142"/>
              <w:rPr>
                <w:rFonts w:cstheme="minorHAnsi"/>
              </w:rPr>
            </w:pPr>
          </w:p>
        </w:tc>
        <w:tc>
          <w:tcPr>
            <w:tcW w:w="8372" w:type="dxa"/>
          </w:tcPr>
          <w:p w14:paraId="20798038" w14:textId="396A7E2D"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Full induction training</w:t>
            </w:r>
            <w:r w:rsidR="009B6563" w:rsidRPr="00051793">
              <w:rPr>
                <w:rFonts w:eastAsia="Times New Roman" w:cstheme="minorHAnsi"/>
              </w:rPr>
              <w:t xml:space="preserve"> (</w:t>
            </w:r>
            <w:proofErr w:type="spellStart"/>
            <w:r w:rsidR="00FF6246" w:rsidRPr="00051793">
              <w:rPr>
                <w:rFonts w:eastAsia="Times New Roman" w:cstheme="minorHAnsi"/>
              </w:rPr>
              <w:t>p</w:t>
            </w:r>
            <w:r w:rsidR="009B6563" w:rsidRPr="00051793">
              <w:rPr>
                <w:rFonts w:eastAsia="Times New Roman" w:cstheme="minorHAnsi"/>
              </w:rPr>
              <w:t>ower</w:t>
            </w:r>
            <w:r w:rsidR="00FF6246" w:rsidRPr="00051793">
              <w:rPr>
                <w:rFonts w:eastAsia="Times New Roman" w:cstheme="minorHAnsi"/>
              </w:rPr>
              <w:t>p</w:t>
            </w:r>
            <w:r w:rsidR="009B6563" w:rsidRPr="00051793">
              <w:rPr>
                <w:rFonts w:eastAsia="Times New Roman" w:cstheme="minorHAnsi"/>
              </w:rPr>
              <w:t>oint</w:t>
            </w:r>
            <w:proofErr w:type="spellEnd"/>
            <w:r w:rsidR="009B6563" w:rsidRPr="00051793">
              <w:rPr>
                <w:rFonts w:eastAsia="Times New Roman" w:cstheme="minorHAnsi"/>
              </w:rPr>
              <w:t>)</w:t>
            </w:r>
            <w:r w:rsidRPr="00051793">
              <w:rPr>
                <w:rFonts w:eastAsia="Times New Roman" w:cstheme="minorHAnsi"/>
              </w:rPr>
              <w:t xml:space="preserve"> (delivered during induction training day as well as regular briefings and ongoing training) will be completed by all staff on site</w:t>
            </w:r>
            <w:r w:rsidR="00DB17BC" w:rsidRPr="00051793">
              <w:rPr>
                <w:rFonts w:eastAsia="Times New Roman" w:cstheme="minorHAnsi"/>
              </w:rPr>
              <w:t xml:space="preserve"> during the first week of term</w:t>
            </w:r>
            <w:r w:rsidRPr="00051793">
              <w:rPr>
                <w:rFonts w:eastAsia="Times New Roman" w:cstheme="minorHAnsi"/>
              </w:rPr>
              <w:t xml:space="preserve"> in accordance with the training and induction plan. </w:t>
            </w:r>
            <w:r w:rsidR="00B649BC" w:rsidRPr="00051793">
              <w:t>This training is readily available and can be used whenever required.</w:t>
            </w:r>
          </w:p>
          <w:p w14:paraId="7038A6BA" w14:textId="77777777"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 xml:space="preserve">Staff are kept up to date via good quality ongoing communications. </w:t>
            </w:r>
          </w:p>
          <w:p w14:paraId="48612B3A" w14:textId="4682430E"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 xml:space="preserve">Procedures (including agreed </w:t>
            </w:r>
            <w:r w:rsidR="009B6563" w:rsidRPr="00051793">
              <w:rPr>
                <w:rFonts w:eastAsia="Times New Roman" w:cstheme="minorHAnsi"/>
              </w:rPr>
              <w:t>bubbles, movement around school</w:t>
            </w:r>
            <w:r w:rsidRPr="00051793">
              <w:rPr>
                <w:rFonts w:eastAsia="Times New Roman" w:cstheme="minorHAnsi"/>
              </w:rPr>
              <w:t>) and risk assessment</w:t>
            </w:r>
            <w:r w:rsidR="009B6563" w:rsidRPr="00051793">
              <w:rPr>
                <w:rFonts w:eastAsia="Times New Roman" w:cstheme="minorHAnsi"/>
              </w:rPr>
              <w:t>s</w:t>
            </w:r>
            <w:r w:rsidRPr="00051793">
              <w:rPr>
                <w:rFonts w:eastAsia="Times New Roman" w:cstheme="minorHAnsi"/>
              </w:rPr>
              <w:t xml:space="preserve"> discussed with all applicable staff, including site staff. Input from staff discussed and</w:t>
            </w:r>
            <w:r w:rsidR="00B649BC" w:rsidRPr="00051793">
              <w:rPr>
                <w:rFonts w:eastAsia="Times New Roman" w:cstheme="minorHAnsi"/>
              </w:rPr>
              <w:t xml:space="preserve"> regularly considered</w:t>
            </w:r>
            <w:r w:rsidRPr="00051793">
              <w:rPr>
                <w:rFonts w:eastAsia="Times New Roman" w:cstheme="minorHAnsi"/>
              </w:rPr>
              <w:t>.</w:t>
            </w:r>
          </w:p>
          <w:p w14:paraId="52C41B13" w14:textId="758F9180"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 xml:space="preserve">Any changes to operating procedures (for example </w:t>
            </w:r>
            <w:r w:rsidR="00FF6246" w:rsidRPr="00051793">
              <w:rPr>
                <w:rFonts w:eastAsia="Times New Roman" w:cstheme="minorHAnsi"/>
              </w:rPr>
              <w:t>f</w:t>
            </w:r>
            <w:r w:rsidRPr="00051793">
              <w:rPr>
                <w:rFonts w:eastAsia="Times New Roman" w:cstheme="minorHAnsi"/>
              </w:rPr>
              <w:t xml:space="preserve">ire </w:t>
            </w:r>
            <w:r w:rsidR="00FF6246" w:rsidRPr="00051793">
              <w:rPr>
                <w:rFonts w:eastAsia="Times New Roman" w:cstheme="minorHAnsi"/>
              </w:rPr>
              <w:t>s</w:t>
            </w:r>
            <w:r w:rsidRPr="00051793">
              <w:rPr>
                <w:rFonts w:eastAsia="Times New Roman" w:cstheme="minorHAnsi"/>
              </w:rPr>
              <w:t xml:space="preserve">afety, </w:t>
            </w:r>
            <w:r w:rsidR="00FF6246" w:rsidRPr="00051793">
              <w:rPr>
                <w:rFonts w:eastAsia="Times New Roman" w:cstheme="minorHAnsi"/>
              </w:rPr>
              <w:t>f</w:t>
            </w:r>
            <w:r w:rsidRPr="00051793">
              <w:rPr>
                <w:rFonts w:eastAsia="Times New Roman" w:cstheme="minorHAnsi"/>
              </w:rPr>
              <w:t xml:space="preserve">irst </w:t>
            </w:r>
            <w:r w:rsidR="00FF6246" w:rsidRPr="00051793">
              <w:rPr>
                <w:rFonts w:eastAsia="Times New Roman" w:cstheme="minorHAnsi"/>
              </w:rPr>
              <w:t>a</w:t>
            </w:r>
            <w:r w:rsidRPr="00051793">
              <w:rPr>
                <w:rFonts w:eastAsia="Times New Roman" w:cstheme="minorHAnsi"/>
              </w:rPr>
              <w:t>id) are clearly communicated and detailed for staff.</w:t>
            </w:r>
          </w:p>
          <w:p w14:paraId="484F7AEC" w14:textId="77777777"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 xml:space="preserve">Support for staff is available as required and may include individual discussions with line managers, members of SLT or with HR colleagues. </w:t>
            </w:r>
          </w:p>
          <w:p w14:paraId="2C2B9377" w14:textId="77777777" w:rsidR="009B6563" w:rsidRPr="00051793" w:rsidRDefault="009B6563"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In order to avoid an increase in unnecessary and unmanageable workload burdens, a review of duties has taken place and where this involves any change this has been discussed and agreed with the applicable staff.</w:t>
            </w:r>
          </w:p>
          <w:p w14:paraId="1EC50D01" w14:textId="3A6F7C7B" w:rsidR="009B6563" w:rsidRPr="00051793" w:rsidRDefault="007E1B8A"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lastRenderedPageBreak/>
              <w:t>Staff returning to work for the first time since Lockdown will undertake a personal risk assessment with a member of SLT</w:t>
            </w:r>
          </w:p>
          <w:p w14:paraId="0890B1DD" w14:textId="4FBFBA0F"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Staff are encouraged to talk through any issues and anxieties</w:t>
            </w:r>
            <w:r w:rsidR="00525110" w:rsidRPr="00051793">
              <w:rPr>
                <w:rFonts w:eastAsia="Times New Roman" w:cstheme="minorHAnsi"/>
              </w:rPr>
              <w:t xml:space="preserve"> they have</w:t>
            </w:r>
            <w:r w:rsidRPr="00051793">
              <w:rPr>
                <w:rFonts w:eastAsia="Times New Roman" w:cstheme="minorHAnsi"/>
              </w:rPr>
              <w:t xml:space="preserve"> and to seek support as needed.</w:t>
            </w:r>
          </w:p>
          <w:p w14:paraId="32041E3D" w14:textId="77777777"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Through induction and other resources and communications, staff will be signposted to:</w:t>
            </w:r>
          </w:p>
          <w:p w14:paraId="6308D16A" w14:textId="77777777" w:rsidR="00C36A47" w:rsidRPr="00051793" w:rsidRDefault="00C36A47" w:rsidP="00B0159B">
            <w:pPr>
              <w:numPr>
                <w:ilvl w:val="1"/>
                <w:numId w:val="13"/>
              </w:numPr>
              <w:shd w:val="clear" w:color="auto" w:fill="FFFFFF"/>
              <w:tabs>
                <w:tab w:val="clear" w:pos="2511"/>
                <w:tab w:val="num" w:pos="2151"/>
              </w:tabs>
              <w:overflowPunct w:val="0"/>
              <w:autoSpaceDE w:val="0"/>
              <w:autoSpaceDN w:val="0"/>
              <w:adjustRightInd w:val="0"/>
              <w:ind w:left="1155"/>
              <w:textAlignment w:val="baseline"/>
              <w:rPr>
                <w:rFonts w:eastAsia="Times New Roman" w:cstheme="minorHAnsi"/>
              </w:rPr>
            </w:pPr>
            <w:r w:rsidRPr="00051793">
              <w:rPr>
                <w:rFonts w:eastAsia="Times New Roman" w:cstheme="minorHAnsi"/>
              </w:rPr>
              <w:t>Relevant government guidance.</w:t>
            </w:r>
          </w:p>
          <w:p w14:paraId="6456C5BE" w14:textId="77777777" w:rsidR="00C36A47" w:rsidRPr="00051793" w:rsidRDefault="00C36A47" w:rsidP="00B0159B">
            <w:pPr>
              <w:numPr>
                <w:ilvl w:val="1"/>
                <w:numId w:val="13"/>
              </w:numPr>
              <w:shd w:val="clear" w:color="auto" w:fill="FFFFFF"/>
              <w:tabs>
                <w:tab w:val="clear" w:pos="2511"/>
                <w:tab w:val="num" w:pos="2151"/>
              </w:tabs>
              <w:overflowPunct w:val="0"/>
              <w:autoSpaceDE w:val="0"/>
              <w:autoSpaceDN w:val="0"/>
              <w:adjustRightInd w:val="0"/>
              <w:ind w:left="1155"/>
              <w:textAlignment w:val="baseline"/>
              <w:rPr>
                <w:rFonts w:eastAsia="Times New Roman" w:cstheme="minorHAnsi"/>
              </w:rPr>
            </w:pPr>
            <w:r w:rsidRPr="00051793">
              <w:rPr>
                <w:rFonts w:eastAsia="Times New Roman" w:cstheme="minorHAnsi"/>
              </w:rPr>
              <w:t>Employee assistance programme (EAP).</w:t>
            </w:r>
          </w:p>
          <w:p w14:paraId="6FECFBFD" w14:textId="77777777" w:rsidR="00C36A47" w:rsidRPr="00051793" w:rsidRDefault="00C36A47" w:rsidP="00B0159B">
            <w:pPr>
              <w:numPr>
                <w:ilvl w:val="1"/>
                <w:numId w:val="13"/>
              </w:numPr>
              <w:shd w:val="clear" w:color="auto" w:fill="FFFFFF"/>
              <w:tabs>
                <w:tab w:val="clear" w:pos="2511"/>
                <w:tab w:val="num" w:pos="2151"/>
              </w:tabs>
              <w:overflowPunct w:val="0"/>
              <w:autoSpaceDE w:val="0"/>
              <w:autoSpaceDN w:val="0"/>
              <w:adjustRightInd w:val="0"/>
              <w:ind w:left="1155"/>
              <w:textAlignment w:val="baseline"/>
              <w:rPr>
                <w:rFonts w:eastAsia="Times New Roman" w:cstheme="minorHAnsi"/>
              </w:rPr>
            </w:pPr>
            <w:r w:rsidRPr="00051793">
              <w:rPr>
                <w:rFonts w:eastAsia="Times New Roman" w:cstheme="minorHAnsi"/>
              </w:rPr>
              <w:t xml:space="preserve">CLF wellbeing blog. </w:t>
            </w:r>
            <w:hyperlink r:id="rId19" w:history="1">
              <w:r w:rsidRPr="00051793">
                <w:rPr>
                  <w:rStyle w:val="Hyperlink"/>
                  <w:color w:val="auto"/>
                </w:rPr>
                <w:t>https://clfwellbeing.wordpress.com/</w:t>
              </w:r>
            </w:hyperlink>
          </w:p>
          <w:p w14:paraId="718BFD50" w14:textId="133E7575"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 xml:space="preserve">It is acknowledged that some returning staff may have suffered bereavements within their family/network, this will be discussed </w:t>
            </w:r>
            <w:r w:rsidR="009D0F6A" w:rsidRPr="00051793">
              <w:rPr>
                <w:rFonts w:eastAsia="Times New Roman" w:cstheme="minorHAnsi"/>
              </w:rPr>
              <w:t>dur</w:t>
            </w:r>
            <w:r w:rsidRPr="00051793">
              <w:rPr>
                <w:rFonts w:eastAsia="Times New Roman" w:cstheme="minorHAnsi"/>
              </w:rPr>
              <w:t>in</w:t>
            </w:r>
            <w:r w:rsidR="009D0F6A" w:rsidRPr="00051793">
              <w:rPr>
                <w:rFonts w:eastAsia="Times New Roman" w:cstheme="minorHAnsi"/>
              </w:rPr>
              <w:t xml:space="preserve">g </w:t>
            </w:r>
            <w:r w:rsidRPr="00051793">
              <w:rPr>
                <w:rFonts w:eastAsia="Times New Roman" w:cstheme="minorHAnsi"/>
              </w:rPr>
              <w:t xml:space="preserve">induction and support system signposted (for example EAP and to counselling – see Appendix 1). </w:t>
            </w:r>
          </w:p>
          <w:p w14:paraId="2281CF30" w14:textId="46560DA1"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 xml:space="preserve">Following our normal consultative procedures, the CLF and Academies continue to work positively with </w:t>
            </w:r>
            <w:r w:rsidR="009D0F6A" w:rsidRPr="00051793">
              <w:rPr>
                <w:rFonts w:eastAsia="Times New Roman" w:cstheme="minorHAnsi"/>
              </w:rPr>
              <w:t>t</w:t>
            </w:r>
            <w:r w:rsidRPr="00051793">
              <w:rPr>
                <w:rFonts w:eastAsia="Times New Roman" w:cstheme="minorHAnsi"/>
              </w:rPr>
              <w:t xml:space="preserve">rade </w:t>
            </w:r>
            <w:r w:rsidR="009D0F6A" w:rsidRPr="00051793">
              <w:rPr>
                <w:rFonts w:eastAsia="Times New Roman" w:cstheme="minorHAnsi"/>
              </w:rPr>
              <w:t>u</w:t>
            </w:r>
            <w:r w:rsidRPr="00051793">
              <w:rPr>
                <w:rFonts w:eastAsia="Times New Roman" w:cstheme="minorHAnsi"/>
              </w:rPr>
              <w:t>nions</w:t>
            </w:r>
            <w:r w:rsidR="009B6563" w:rsidRPr="00051793">
              <w:rPr>
                <w:rFonts w:eastAsia="Times New Roman" w:cstheme="minorHAnsi"/>
              </w:rPr>
              <w:t xml:space="preserve"> and indeed the unions have had input into the government guidance</w:t>
            </w:r>
            <w:r w:rsidRPr="00051793">
              <w:rPr>
                <w:rFonts w:eastAsia="Times New Roman" w:cstheme="minorHAnsi"/>
              </w:rPr>
              <w:t>.</w:t>
            </w:r>
          </w:p>
          <w:p w14:paraId="68F63848" w14:textId="174BEADF"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Cleaning</w:t>
            </w:r>
            <w:r w:rsidR="009D0F6A" w:rsidRPr="00051793">
              <w:rPr>
                <w:rFonts w:eastAsia="Times New Roman" w:cstheme="minorHAnsi"/>
              </w:rPr>
              <w:t>, facilities</w:t>
            </w:r>
            <w:r w:rsidRPr="00051793">
              <w:rPr>
                <w:rFonts w:eastAsia="Times New Roman" w:cstheme="minorHAnsi"/>
              </w:rPr>
              <w:t xml:space="preserve"> and </w:t>
            </w:r>
            <w:r w:rsidR="009D0F6A" w:rsidRPr="00051793">
              <w:rPr>
                <w:rFonts w:eastAsia="Times New Roman" w:cstheme="minorHAnsi"/>
              </w:rPr>
              <w:t>c</w:t>
            </w:r>
            <w:r w:rsidRPr="00051793">
              <w:rPr>
                <w:rFonts w:eastAsia="Times New Roman" w:cstheme="minorHAnsi"/>
              </w:rPr>
              <w:t xml:space="preserve">atering contract staff will be </w:t>
            </w:r>
            <w:r w:rsidR="00A331FC" w:rsidRPr="00051793">
              <w:rPr>
                <w:rFonts w:eastAsia="Times New Roman" w:cstheme="minorHAnsi"/>
              </w:rPr>
              <w:t xml:space="preserve">updated on the contents of the Risk Assessment and local </w:t>
            </w:r>
            <w:r w:rsidR="00674F71" w:rsidRPr="00051793">
              <w:rPr>
                <w:rFonts w:eastAsia="Times New Roman" w:cstheme="minorHAnsi"/>
              </w:rPr>
              <w:t xml:space="preserve">arrangements and procedures </w:t>
            </w:r>
            <w:r w:rsidR="00A331FC" w:rsidRPr="00051793">
              <w:rPr>
                <w:rFonts w:eastAsia="Times New Roman" w:cstheme="minorHAnsi"/>
              </w:rPr>
              <w:t>by the operations manager</w:t>
            </w:r>
            <w:r w:rsidRPr="00051793">
              <w:rPr>
                <w:rFonts w:eastAsia="Times New Roman" w:cstheme="minorHAnsi"/>
              </w:rPr>
              <w:t>, and also be able to raise any concerns with these arrangements and how this may impact upon them.</w:t>
            </w:r>
          </w:p>
          <w:p w14:paraId="48DA05D0" w14:textId="77777777" w:rsidR="00C36A47" w:rsidRPr="00051793" w:rsidRDefault="00C36A47" w:rsidP="00B0159B">
            <w:pPr>
              <w:numPr>
                <w:ilvl w:val="0"/>
                <w:numId w:val="13"/>
              </w:numPr>
              <w:shd w:val="clear" w:color="auto" w:fill="FFFFFF" w:themeFill="background1"/>
              <w:overflowPunct w:val="0"/>
              <w:autoSpaceDE w:val="0"/>
              <w:autoSpaceDN w:val="0"/>
              <w:adjustRightInd w:val="0"/>
              <w:ind w:left="470" w:hanging="357"/>
              <w:textAlignment w:val="baseline"/>
            </w:pPr>
            <w:r w:rsidRPr="00051793">
              <w:rPr>
                <w:rFonts w:eastAsia="Times New Roman"/>
              </w:rPr>
              <w:t xml:space="preserve">Staff are encouraged to share experiences of working in </w:t>
            </w:r>
            <w:r w:rsidR="009B6563" w:rsidRPr="00051793">
              <w:rPr>
                <w:rFonts w:eastAsia="Times New Roman"/>
              </w:rPr>
              <w:t>partial opening arrangements prior to breaking for the summer.</w:t>
            </w:r>
          </w:p>
          <w:p w14:paraId="6F1DC65D" w14:textId="77777777" w:rsidR="00C36A47" w:rsidRPr="00051793" w:rsidRDefault="00C36A47" w:rsidP="00B0159B">
            <w:pPr>
              <w:numPr>
                <w:ilvl w:val="0"/>
                <w:numId w:val="13"/>
              </w:numPr>
              <w:shd w:val="clear" w:color="auto" w:fill="FFFFFF" w:themeFill="background1"/>
              <w:overflowPunct w:val="0"/>
              <w:autoSpaceDE w:val="0"/>
              <w:autoSpaceDN w:val="0"/>
              <w:adjustRightInd w:val="0"/>
              <w:ind w:left="470" w:hanging="357"/>
              <w:textAlignment w:val="baseline"/>
            </w:pPr>
            <w:r w:rsidRPr="00051793">
              <w:rPr>
                <w:rFonts w:eastAsia="Times New Roman"/>
              </w:rPr>
              <w:t>For BAME staff we appreciate that staff may feel anxious and they are advised to speak to SLT to discuss any issues. Further guidance and risk assessments have been developed for students and staff, please see your Principal.</w:t>
            </w:r>
          </w:p>
          <w:p w14:paraId="62005502" w14:textId="6186FE73" w:rsidR="004769E2" w:rsidRPr="00051793" w:rsidRDefault="009B6563" w:rsidP="00B0159B">
            <w:pPr>
              <w:numPr>
                <w:ilvl w:val="0"/>
                <w:numId w:val="13"/>
              </w:numPr>
              <w:shd w:val="clear" w:color="auto" w:fill="FFFFFF" w:themeFill="background1"/>
              <w:overflowPunct w:val="0"/>
              <w:autoSpaceDE w:val="0"/>
              <w:autoSpaceDN w:val="0"/>
              <w:adjustRightInd w:val="0"/>
              <w:ind w:left="470" w:hanging="357"/>
              <w:textAlignment w:val="baseline"/>
            </w:pPr>
            <w:r w:rsidRPr="00051793">
              <w:rPr>
                <w:rFonts w:eastAsia="Times New Roman"/>
              </w:rPr>
              <w:t xml:space="preserve">The DfE is providing additional support to pupils and staff </w:t>
            </w:r>
            <w:hyperlink r:id="rId20" w:history="1">
              <w:r w:rsidR="004769E2" w:rsidRPr="00051793">
                <w:rPr>
                  <w:rStyle w:val="Hyperlink"/>
                  <w:rFonts w:eastAsia="Times New Roman"/>
                  <w:color w:val="auto"/>
                </w:rPr>
                <w:t>https://www.gov.uk/government/news/extra-mental-health-support-for-pupils-and-teachers</w:t>
              </w:r>
            </w:hyperlink>
          </w:p>
          <w:p w14:paraId="644FDAC3" w14:textId="42E839DB" w:rsidR="009B6563" w:rsidRPr="00051793" w:rsidRDefault="009B6563" w:rsidP="00B0159B">
            <w:pPr>
              <w:numPr>
                <w:ilvl w:val="0"/>
                <w:numId w:val="13"/>
              </w:numPr>
              <w:shd w:val="clear" w:color="auto" w:fill="FFFFFF" w:themeFill="background1"/>
              <w:overflowPunct w:val="0"/>
              <w:autoSpaceDE w:val="0"/>
              <w:autoSpaceDN w:val="0"/>
              <w:adjustRightInd w:val="0"/>
              <w:ind w:left="470" w:hanging="357"/>
              <w:textAlignment w:val="baseline"/>
            </w:pPr>
            <w:r w:rsidRPr="00051793">
              <w:rPr>
                <w:rFonts w:eastAsia="Times New Roman"/>
              </w:rPr>
              <w:t xml:space="preserve"> The Education Support Partnership has provided a support line to 08000 562561 </w:t>
            </w:r>
          </w:p>
        </w:tc>
        <w:tc>
          <w:tcPr>
            <w:tcW w:w="3260" w:type="dxa"/>
          </w:tcPr>
          <w:p w14:paraId="66886A24" w14:textId="77777777" w:rsidR="00C36A47" w:rsidRPr="00051793" w:rsidDel="00E61013" w:rsidRDefault="00C36A47" w:rsidP="00C36A47">
            <w:pPr>
              <w:rPr>
                <w:rFonts w:cstheme="minorHAnsi"/>
              </w:rPr>
            </w:pPr>
          </w:p>
        </w:tc>
      </w:tr>
      <w:tr w:rsidR="009B6563" w:rsidRPr="00051793" w14:paraId="12E8894E" w14:textId="77777777" w:rsidTr="00FE598F">
        <w:tc>
          <w:tcPr>
            <w:tcW w:w="2968" w:type="dxa"/>
          </w:tcPr>
          <w:p w14:paraId="76DFC0D2" w14:textId="77777777" w:rsidR="009B6563" w:rsidRPr="00051793" w:rsidRDefault="00315318" w:rsidP="00315318">
            <w:pPr>
              <w:ind w:left="283"/>
              <w:rPr>
                <w:rFonts w:cstheme="minorHAnsi"/>
              </w:rPr>
            </w:pPr>
            <w:r w:rsidRPr="00051793">
              <w:rPr>
                <w:rFonts w:cstheme="minorHAnsi"/>
              </w:rPr>
              <w:t xml:space="preserve">xi. </w:t>
            </w:r>
            <w:r w:rsidR="009B6563" w:rsidRPr="00051793">
              <w:rPr>
                <w:rFonts w:cstheme="minorHAnsi"/>
              </w:rPr>
              <w:t>Pupil Wellbeing and Behaviour</w:t>
            </w:r>
          </w:p>
        </w:tc>
        <w:tc>
          <w:tcPr>
            <w:tcW w:w="8372" w:type="dxa"/>
          </w:tcPr>
          <w:p w14:paraId="21A50B72" w14:textId="0544D00F" w:rsidR="00E147C2" w:rsidRPr="00051793" w:rsidRDefault="00530DB1" w:rsidP="00792A69">
            <w:pPr>
              <w:numPr>
                <w:ilvl w:val="0"/>
                <w:numId w:val="13"/>
              </w:numPr>
              <w:shd w:val="clear" w:color="auto" w:fill="FFFFFF" w:themeFill="background1"/>
              <w:overflowPunct w:val="0"/>
              <w:autoSpaceDE w:val="0"/>
              <w:autoSpaceDN w:val="0"/>
              <w:adjustRightInd w:val="0"/>
              <w:ind w:left="470" w:hanging="357"/>
              <w:textAlignment w:val="baseline"/>
              <w:rPr>
                <w:rFonts w:eastAsia="Times New Roman"/>
              </w:rPr>
            </w:pPr>
            <w:r w:rsidRPr="00051793">
              <w:rPr>
                <w:rFonts w:eastAsia="Times New Roman"/>
              </w:rPr>
              <w:t>The Academy recognises that p</w:t>
            </w:r>
            <w:r w:rsidR="00E147C2" w:rsidRPr="00051793">
              <w:rPr>
                <w:rFonts w:eastAsia="Times New Roman"/>
              </w:rPr>
              <w:t>upils may be experiencing a variety of emotions in response to the coronavirus (COVID-19) outbreak, such as anxiety, stress or low mood. This may particularly be the case for vulnerable children, including those with a social worker and young carers.</w:t>
            </w:r>
            <w:r w:rsidRPr="00051793">
              <w:rPr>
                <w:rFonts w:eastAsia="Times New Roman"/>
              </w:rPr>
              <w:t xml:space="preserve"> The Academy reflects this within education plans for full opening.</w:t>
            </w:r>
            <w:r w:rsidR="00E147C2" w:rsidRPr="00051793">
              <w:rPr>
                <w:rFonts w:eastAsia="Times New Roman"/>
              </w:rPr>
              <w:t xml:space="preserve"> </w:t>
            </w:r>
            <w:r w:rsidR="009D0F6A" w:rsidRPr="00051793">
              <w:rPr>
                <w:rFonts w:eastAsia="Times New Roman"/>
              </w:rPr>
              <w:t xml:space="preserve">This will be the case particularly for those children who have not </w:t>
            </w:r>
            <w:r w:rsidR="00FF6246" w:rsidRPr="00051793">
              <w:rPr>
                <w:rFonts w:eastAsia="Times New Roman"/>
              </w:rPr>
              <w:t>attended</w:t>
            </w:r>
            <w:r w:rsidR="009D0F6A" w:rsidRPr="00051793">
              <w:rPr>
                <w:rFonts w:eastAsia="Times New Roman"/>
              </w:rPr>
              <w:t xml:space="preserve"> school since the beginning of lockdown.</w:t>
            </w:r>
            <w:r w:rsidR="00C722D1" w:rsidRPr="00051793">
              <w:rPr>
                <w:rFonts w:eastAsia="Times New Roman"/>
              </w:rPr>
              <w:t xml:space="preserve"> A member of the inclusion team will be readily available at all times and situated in the library.</w:t>
            </w:r>
          </w:p>
          <w:p w14:paraId="2CFFD27E" w14:textId="77777777" w:rsidR="00792A69" w:rsidRPr="00051793" w:rsidRDefault="00530DB1" w:rsidP="00792A69">
            <w:pPr>
              <w:numPr>
                <w:ilvl w:val="0"/>
                <w:numId w:val="13"/>
              </w:numPr>
              <w:shd w:val="clear" w:color="auto" w:fill="FFFFFF" w:themeFill="background1"/>
              <w:overflowPunct w:val="0"/>
              <w:autoSpaceDE w:val="0"/>
              <w:autoSpaceDN w:val="0"/>
              <w:adjustRightInd w:val="0"/>
              <w:ind w:left="470" w:hanging="357"/>
              <w:textAlignment w:val="baseline"/>
              <w:rPr>
                <w:rFonts w:eastAsia="Times New Roman"/>
              </w:rPr>
            </w:pPr>
            <w:r w:rsidRPr="00051793">
              <w:rPr>
                <w:rFonts w:eastAsia="Times New Roman"/>
              </w:rPr>
              <w:lastRenderedPageBreak/>
              <w:t>The Academy has</w:t>
            </w:r>
            <w:r w:rsidR="00E147C2" w:rsidRPr="00051793">
              <w:rPr>
                <w:rFonts w:eastAsia="Times New Roman"/>
              </w:rPr>
              <w:t xml:space="preserve"> reviewed and updated </w:t>
            </w:r>
            <w:r w:rsidRPr="00051793">
              <w:rPr>
                <w:rFonts w:eastAsia="Times New Roman"/>
              </w:rPr>
              <w:t xml:space="preserve">the </w:t>
            </w:r>
            <w:r w:rsidR="00E147C2" w:rsidRPr="00051793">
              <w:rPr>
                <w:rFonts w:eastAsia="Times New Roman"/>
              </w:rPr>
              <w:t xml:space="preserve">Behaviour Policy and this will be communicated </w:t>
            </w:r>
            <w:r w:rsidR="0026215C" w:rsidRPr="00051793">
              <w:rPr>
                <w:rFonts w:eastAsia="Times New Roman"/>
              </w:rPr>
              <w:t>to pupils</w:t>
            </w:r>
            <w:r w:rsidR="00792A69" w:rsidRPr="00051793">
              <w:rPr>
                <w:rFonts w:eastAsia="Times New Roman"/>
              </w:rPr>
              <w:t>,</w:t>
            </w:r>
            <w:r w:rsidR="00E147C2" w:rsidRPr="00051793">
              <w:rPr>
                <w:rFonts w:eastAsia="Times New Roman"/>
              </w:rPr>
              <w:t xml:space="preserve"> staff and parents</w:t>
            </w:r>
          </w:p>
          <w:p w14:paraId="24D499D2" w14:textId="67682E5C" w:rsidR="00B649BC" w:rsidRPr="00051793" w:rsidRDefault="00B649BC" w:rsidP="00792A69">
            <w:pPr>
              <w:numPr>
                <w:ilvl w:val="0"/>
                <w:numId w:val="13"/>
              </w:numPr>
              <w:shd w:val="clear" w:color="auto" w:fill="FFFFFF" w:themeFill="background1"/>
              <w:overflowPunct w:val="0"/>
              <w:autoSpaceDE w:val="0"/>
              <w:autoSpaceDN w:val="0"/>
              <w:adjustRightInd w:val="0"/>
              <w:ind w:left="470" w:hanging="357"/>
              <w:textAlignment w:val="baseline"/>
              <w:rPr>
                <w:rFonts w:eastAsia="Times New Roman"/>
              </w:rPr>
            </w:pPr>
            <w:r w:rsidRPr="00051793">
              <w:t>The Exclusion room will be dynamically assessed</w:t>
            </w:r>
          </w:p>
        </w:tc>
        <w:tc>
          <w:tcPr>
            <w:tcW w:w="3260" w:type="dxa"/>
          </w:tcPr>
          <w:p w14:paraId="0B1DD7B2" w14:textId="77777777" w:rsidR="009B6563" w:rsidRPr="00051793" w:rsidDel="00E61013" w:rsidRDefault="009B6563" w:rsidP="00C36A47">
            <w:pPr>
              <w:rPr>
                <w:rFonts w:cstheme="minorHAnsi"/>
              </w:rPr>
            </w:pPr>
          </w:p>
        </w:tc>
      </w:tr>
      <w:tr w:rsidR="00C36A47" w:rsidRPr="00051793" w14:paraId="5389029D" w14:textId="77777777" w:rsidTr="00FE598F">
        <w:tc>
          <w:tcPr>
            <w:tcW w:w="2968" w:type="dxa"/>
          </w:tcPr>
          <w:p w14:paraId="7DE82D4E" w14:textId="77777777" w:rsidR="00C36A47" w:rsidRPr="00051793" w:rsidRDefault="00315318" w:rsidP="00315318">
            <w:pPr>
              <w:ind w:left="283"/>
              <w:rPr>
                <w:rFonts w:cstheme="minorHAnsi"/>
              </w:rPr>
            </w:pPr>
            <w:r w:rsidRPr="00051793">
              <w:rPr>
                <w:rFonts w:cstheme="minorHAnsi"/>
              </w:rPr>
              <w:t xml:space="preserve">xii. </w:t>
            </w:r>
            <w:r w:rsidR="00C36A47" w:rsidRPr="00051793">
              <w:rPr>
                <w:rFonts w:cstheme="minorHAnsi"/>
              </w:rPr>
              <w:t xml:space="preserve">Key Staff Requirements </w:t>
            </w:r>
          </w:p>
          <w:p w14:paraId="4F1EFD79" w14:textId="77777777" w:rsidR="00C36A47" w:rsidRPr="00051793" w:rsidRDefault="00C36A47" w:rsidP="00C36A47">
            <w:pPr>
              <w:ind w:left="313" w:hanging="142"/>
              <w:rPr>
                <w:rFonts w:cstheme="minorHAnsi"/>
              </w:rPr>
            </w:pPr>
          </w:p>
        </w:tc>
        <w:tc>
          <w:tcPr>
            <w:tcW w:w="8372" w:type="dxa"/>
          </w:tcPr>
          <w:p w14:paraId="72EEF9C6" w14:textId="77777777" w:rsidR="00C36A47" w:rsidRPr="00051793" w:rsidRDefault="00C36A47" w:rsidP="00C36A47">
            <w:pPr>
              <w:shd w:val="clear" w:color="auto" w:fill="FFFFFF"/>
              <w:rPr>
                <w:rFonts w:eastAsia="Times New Roman" w:cstheme="minorHAnsi"/>
              </w:rPr>
            </w:pPr>
            <w:bookmarkStart w:id="9" w:name="_Hlk40887029"/>
            <w:r w:rsidRPr="00051793">
              <w:rPr>
                <w:rFonts w:eastAsia="Times New Roman" w:cstheme="minorHAnsi"/>
                <w:b/>
              </w:rPr>
              <w:t>Principals ensure that on any day, the Academy staff team includes sufficient numbers of all essential roles either on site, or where appropriate via other arrangement.</w:t>
            </w:r>
            <w:r w:rsidRPr="00051793">
              <w:rPr>
                <w:rFonts w:eastAsia="Times New Roman" w:cstheme="minorHAnsi"/>
              </w:rPr>
              <w:t xml:space="preserve">  </w:t>
            </w:r>
            <w:bookmarkEnd w:id="9"/>
            <w:r w:rsidRPr="00051793">
              <w:rPr>
                <w:rFonts w:eastAsia="Times New Roman" w:cstheme="minorHAnsi"/>
              </w:rPr>
              <w:t>This includes:</w:t>
            </w:r>
          </w:p>
          <w:p w14:paraId="54F11392" w14:textId="77777777"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SLT</w:t>
            </w:r>
          </w:p>
          <w:p w14:paraId="3F889E95" w14:textId="77777777"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Fire wardens</w:t>
            </w:r>
          </w:p>
          <w:p w14:paraId="77388C19" w14:textId="0951ABD2"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First aiders</w:t>
            </w:r>
          </w:p>
          <w:p w14:paraId="1D393DA8" w14:textId="4610A791" w:rsidR="00525110" w:rsidRPr="00051793" w:rsidRDefault="00C722D1"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Paediatric</w:t>
            </w:r>
            <w:r w:rsidR="00525110" w:rsidRPr="00051793">
              <w:rPr>
                <w:rFonts w:eastAsia="Times New Roman" w:cstheme="minorHAnsi"/>
              </w:rPr>
              <w:t xml:space="preserve"> First Aiders</w:t>
            </w:r>
          </w:p>
          <w:p w14:paraId="4F639058" w14:textId="77777777"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 xml:space="preserve">Staff trained in Administration of Medication </w:t>
            </w:r>
          </w:p>
          <w:p w14:paraId="39A56426" w14:textId="440EDA26"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S</w:t>
            </w:r>
            <w:r w:rsidR="00525110" w:rsidRPr="00051793">
              <w:rPr>
                <w:rFonts w:eastAsia="Times New Roman" w:cstheme="minorHAnsi"/>
              </w:rPr>
              <w:t>ENCO</w:t>
            </w:r>
          </w:p>
          <w:p w14:paraId="18FFDA07" w14:textId="77777777"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DSL</w:t>
            </w:r>
          </w:p>
          <w:p w14:paraId="2A5BF850" w14:textId="77777777"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cstheme="minorHAnsi"/>
              </w:rPr>
            </w:pPr>
            <w:r w:rsidRPr="00051793">
              <w:rPr>
                <w:rFonts w:eastAsia="Times New Roman" w:cstheme="minorHAnsi"/>
              </w:rPr>
              <w:t>Premises team</w:t>
            </w:r>
          </w:p>
        </w:tc>
        <w:tc>
          <w:tcPr>
            <w:tcW w:w="3260" w:type="dxa"/>
          </w:tcPr>
          <w:p w14:paraId="2551F0A0" w14:textId="77777777" w:rsidR="00C36A47" w:rsidRPr="00051793" w:rsidDel="00E61013" w:rsidRDefault="00C36A47" w:rsidP="00C36A47">
            <w:pPr>
              <w:rPr>
                <w:rFonts w:cstheme="minorHAnsi"/>
              </w:rPr>
            </w:pPr>
          </w:p>
        </w:tc>
      </w:tr>
      <w:tr w:rsidR="00C36A47" w:rsidRPr="00051793" w14:paraId="36E3BD8E" w14:textId="77777777" w:rsidTr="00FE598F">
        <w:tc>
          <w:tcPr>
            <w:tcW w:w="2968" w:type="dxa"/>
          </w:tcPr>
          <w:p w14:paraId="4A362EBB" w14:textId="77777777" w:rsidR="00C36A47" w:rsidRPr="00051793" w:rsidRDefault="00315318" w:rsidP="00315318">
            <w:pPr>
              <w:ind w:left="283"/>
              <w:rPr>
                <w:rFonts w:cstheme="minorHAnsi"/>
              </w:rPr>
            </w:pPr>
            <w:r w:rsidRPr="00051793">
              <w:rPr>
                <w:rFonts w:cstheme="minorHAnsi"/>
              </w:rPr>
              <w:t xml:space="preserve">xiii. </w:t>
            </w:r>
            <w:r w:rsidR="00C36A47" w:rsidRPr="00051793">
              <w:rPr>
                <w:rFonts w:cstheme="minorHAnsi"/>
              </w:rPr>
              <w:t xml:space="preserve">Operational Site Opening-Staff arrival </w:t>
            </w:r>
          </w:p>
          <w:p w14:paraId="1BAB92C7" w14:textId="77777777" w:rsidR="00C36A47" w:rsidRPr="00051793" w:rsidRDefault="00C36A47" w:rsidP="00C36A47">
            <w:pPr>
              <w:ind w:left="313" w:hanging="142"/>
              <w:rPr>
                <w:rFonts w:cstheme="minorHAnsi"/>
              </w:rPr>
            </w:pPr>
          </w:p>
        </w:tc>
        <w:tc>
          <w:tcPr>
            <w:tcW w:w="8372" w:type="dxa"/>
          </w:tcPr>
          <w:p w14:paraId="202AA3C7" w14:textId="77777777"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Premises team arrive first, before the site is accessible to other staff.</w:t>
            </w:r>
          </w:p>
          <w:p w14:paraId="1ED9C7B6" w14:textId="61C00C15"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 xml:space="preserve">Premises teams undertake their operational opening duties (adjusted to respond to Academy specific use of site). </w:t>
            </w:r>
          </w:p>
          <w:p w14:paraId="1F9C7279" w14:textId="0C6BF94C" w:rsidR="009D0F6A" w:rsidRPr="00051793" w:rsidRDefault="009D0F6A"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SLT to check all areas to ensure they are ready for the day, including the availability of cleaning equipment</w:t>
            </w:r>
          </w:p>
          <w:p w14:paraId="634A9896" w14:textId="42841FAD"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Staff arrive on site via a single point of entry, follow 2m social distance requirements where possible and sanitise hands before entering the main body of the academy.</w:t>
            </w:r>
          </w:p>
          <w:p w14:paraId="3FCC910D" w14:textId="77777777"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Staff sign in in accordance with their normal procedures. Where digital touch screens are used they are wiped down before and after use.</w:t>
            </w:r>
          </w:p>
          <w:p w14:paraId="25E58268" w14:textId="11111AD4"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 xml:space="preserve">Staff will be notified in advance of </w:t>
            </w:r>
            <w:r w:rsidR="00E147C2" w:rsidRPr="00051793">
              <w:rPr>
                <w:rFonts w:eastAsia="Times New Roman" w:cstheme="minorHAnsi"/>
              </w:rPr>
              <w:t>full opening procedures and where</w:t>
            </w:r>
            <w:r w:rsidRPr="00051793">
              <w:rPr>
                <w:rFonts w:eastAsia="Times New Roman" w:cstheme="minorHAnsi"/>
              </w:rPr>
              <w:t xml:space="preserve"> to go to receive </w:t>
            </w:r>
            <w:r w:rsidR="00643E4B" w:rsidRPr="00051793">
              <w:rPr>
                <w:rFonts w:eastAsia="Times New Roman" w:cstheme="minorHAnsi"/>
              </w:rPr>
              <w:t>regular briefings</w:t>
            </w:r>
            <w:r w:rsidR="00E147C2" w:rsidRPr="00051793">
              <w:rPr>
                <w:rFonts w:eastAsia="Times New Roman" w:cstheme="minorHAnsi"/>
              </w:rPr>
              <w:t>.</w:t>
            </w:r>
            <w:r w:rsidRPr="00051793">
              <w:rPr>
                <w:rFonts w:eastAsia="Times New Roman" w:cstheme="minorHAnsi"/>
              </w:rPr>
              <w:t>:</w:t>
            </w:r>
          </w:p>
          <w:p w14:paraId="70C88BB9" w14:textId="77777777" w:rsidR="00C36A47" w:rsidRPr="00051793" w:rsidRDefault="00C36A47" w:rsidP="00B0159B">
            <w:pPr>
              <w:numPr>
                <w:ilvl w:val="0"/>
                <w:numId w:val="33"/>
              </w:numPr>
              <w:shd w:val="clear" w:color="auto" w:fill="FFFFFF"/>
              <w:overflowPunct w:val="0"/>
              <w:autoSpaceDE w:val="0"/>
              <w:autoSpaceDN w:val="0"/>
              <w:adjustRightInd w:val="0"/>
              <w:textAlignment w:val="baseline"/>
              <w:rPr>
                <w:rFonts w:eastAsia="Times New Roman" w:cstheme="minorHAnsi"/>
              </w:rPr>
            </w:pPr>
            <w:r w:rsidRPr="00051793">
              <w:rPr>
                <w:rFonts w:eastAsia="Times New Roman" w:cstheme="minorHAnsi"/>
              </w:rPr>
              <w:t xml:space="preserve">what </w:t>
            </w:r>
            <w:r w:rsidR="00E147C2" w:rsidRPr="00051793">
              <w:rPr>
                <w:rFonts w:eastAsia="Times New Roman" w:cstheme="minorHAnsi"/>
              </w:rPr>
              <w:t>bubbles are operating in which areas</w:t>
            </w:r>
            <w:r w:rsidRPr="00051793">
              <w:rPr>
                <w:rFonts w:eastAsia="Times New Roman" w:cstheme="minorHAnsi"/>
              </w:rPr>
              <w:t>;</w:t>
            </w:r>
          </w:p>
          <w:p w14:paraId="58A51E09" w14:textId="77777777" w:rsidR="00C36A47" w:rsidRPr="00051793" w:rsidRDefault="00C36A47" w:rsidP="00B0159B">
            <w:pPr>
              <w:numPr>
                <w:ilvl w:val="0"/>
                <w:numId w:val="33"/>
              </w:numPr>
              <w:shd w:val="clear" w:color="auto" w:fill="FFFFFF"/>
              <w:overflowPunct w:val="0"/>
              <w:autoSpaceDE w:val="0"/>
              <w:autoSpaceDN w:val="0"/>
              <w:adjustRightInd w:val="0"/>
              <w:textAlignment w:val="baseline"/>
              <w:rPr>
                <w:rFonts w:eastAsia="Times New Roman" w:cstheme="minorHAnsi"/>
              </w:rPr>
            </w:pPr>
            <w:r w:rsidRPr="00051793">
              <w:rPr>
                <w:rFonts w:eastAsia="Times New Roman" w:cstheme="minorHAnsi"/>
              </w:rPr>
              <w:t>groupings for pupils and staff;</w:t>
            </w:r>
          </w:p>
          <w:p w14:paraId="517E136A" w14:textId="1CEFCAC2" w:rsidR="00E147C2" w:rsidRPr="00051793" w:rsidRDefault="009D0F6A" w:rsidP="00B0159B">
            <w:pPr>
              <w:numPr>
                <w:ilvl w:val="0"/>
                <w:numId w:val="33"/>
              </w:numPr>
              <w:shd w:val="clear" w:color="auto" w:fill="FFFFFF"/>
              <w:overflowPunct w:val="0"/>
              <w:autoSpaceDE w:val="0"/>
              <w:autoSpaceDN w:val="0"/>
              <w:adjustRightInd w:val="0"/>
              <w:textAlignment w:val="baseline"/>
              <w:rPr>
                <w:rFonts w:eastAsia="Times New Roman" w:cstheme="minorHAnsi"/>
              </w:rPr>
            </w:pPr>
            <w:r w:rsidRPr="00051793">
              <w:rPr>
                <w:rFonts w:eastAsia="Times New Roman" w:cstheme="minorHAnsi"/>
              </w:rPr>
              <w:t>a</w:t>
            </w:r>
            <w:r w:rsidR="00E147C2" w:rsidRPr="00051793">
              <w:rPr>
                <w:rFonts w:eastAsia="Times New Roman" w:cstheme="minorHAnsi"/>
              </w:rPr>
              <w:t xml:space="preserve">ny </w:t>
            </w:r>
            <w:r w:rsidRPr="00051793">
              <w:rPr>
                <w:rFonts w:eastAsia="Times New Roman" w:cstheme="minorHAnsi"/>
              </w:rPr>
              <w:t>zo</w:t>
            </w:r>
            <w:r w:rsidR="00E147C2" w:rsidRPr="00051793">
              <w:rPr>
                <w:rFonts w:eastAsia="Times New Roman" w:cstheme="minorHAnsi"/>
              </w:rPr>
              <w:t>ning arrangements;</w:t>
            </w:r>
          </w:p>
          <w:p w14:paraId="6CBBA2AC" w14:textId="24931B57" w:rsidR="00E147C2" w:rsidRPr="00051793" w:rsidRDefault="009D0F6A" w:rsidP="00B0159B">
            <w:pPr>
              <w:numPr>
                <w:ilvl w:val="0"/>
                <w:numId w:val="33"/>
              </w:numPr>
              <w:shd w:val="clear" w:color="auto" w:fill="FFFFFF"/>
              <w:overflowPunct w:val="0"/>
              <w:autoSpaceDE w:val="0"/>
              <w:autoSpaceDN w:val="0"/>
              <w:adjustRightInd w:val="0"/>
              <w:textAlignment w:val="baseline"/>
              <w:rPr>
                <w:rFonts w:eastAsia="Times New Roman" w:cstheme="minorHAnsi"/>
              </w:rPr>
            </w:pPr>
            <w:r w:rsidRPr="00051793">
              <w:rPr>
                <w:rFonts w:eastAsia="Times New Roman" w:cstheme="minorHAnsi"/>
              </w:rPr>
              <w:t>a</w:t>
            </w:r>
            <w:r w:rsidR="00E147C2" w:rsidRPr="00051793">
              <w:rPr>
                <w:rFonts w:eastAsia="Times New Roman" w:cstheme="minorHAnsi"/>
              </w:rPr>
              <w:t>ny one way and foot traffic movement;</w:t>
            </w:r>
          </w:p>
          <w:p w14:paraId="755C802A" w14:textId="77777777" w:rsidR="00C36A47" w:rsidRPr="00051793" w:rsidRDefault="00C36A47" w:rsidP="00B0159B">
            <w:pPr>
              <w:numPr>
                <w:ilvl w:val="0"/>
                <w:numId w:val="33"/>
              </w:numPr>
              <w:shd w:val="clear" w:color="auto" w:fill="FFFFFF"/>
              <w:overflowPunct w:val="0"/>
              <w:autoSpaceDE w:val="0"/>
              <w:autoSpaceDN w:val="0"/>
              <w:adjustRightInd w:val="0"/>
              <w:textAlignment w:val="baseline"/>
              <w:rPr>
                <w:rFonts w:eastAsia="Times New Roman" w:cstheme="minorHAnsi"/>
              </w:rPr>
            </w:pPr>
            <w:r w:rsidRPr="00051793">
              <w:rPr>
                <w:rFonts w:eastAsia="Times New Roman" w:cstheme="minorHAnsi"/>
              </w:rPr>
              <w:t xml:space="preserve">what entrance is being used by each </w:t>
            </w:r>
            <w:r w:rsidR="00E147C2" w:rsidRPr="00051793">
              <w:rPr>
                <w:rFonts w:eastAsia="Times New Roman" w:cstheme="minorHAnsi"/>
              </w:rPr>
              <w:t>bubble</w:t>
            </w:r>
            <w:r w:rsidRPr="00051793">
              <w:rPr>
                <w:rFonts w:eastAsia="Times New Roman" w:cstheme="minorHAnsi"/>
              </w:rPr>
              <w:t>;</w:t>
            </w:r>
          </w:p>
          <w:p w14:paraId="78ADC9CF" w14:textId="77777777" w:rsidR="00C36A47" w:rsidRPr="00051793" w:rsidRDefault="00C36A47" w:rsidP="00B0159B">
            <w:pPr>
              <w:numPr>
                <w:ilvl w:val="0"/>
                <w:numId w:val="33"/>
              </w:numPr>
              <w:shd w:val="clear" w:color="auto" w:fill="FFFFFF"/>
              <w:overflowPunct w:val="0"/>
              <w:autoSpaceDE w:val="0"/>
              <w:autoSpaceDN w:val="0"/>
              <w:adjustRightInd w:val="0"/>
              <w:textAlignment w:val="baseline"/>
              <w:rPr>
                <w:rFonts w:eastAsia="Times New Roman" w:cstheme="minorHAnsi"/>
              </w:rPr>
            </w:pPr>
            <w:r w:rsidRPr="00051793">
              <w:rPr>
                <w:rFonts w:eastAsia="Times New Roman" w:cstheme="minorHAnsi"/>
              </w:rPr>
              <w:t>staggered drop off and pick up timings;</w:t>
            </w:r>
          </w:p>
          <w:p w14:paraId="3E240276" w14:textId="3D3A2F8D" w:rsidR="00E147C2" w:rsidRPr="00051793" w:rsidRDefault="009D0F6A" w:rsidP="00B0159B">
            <w:pPr>
              <w:numPr>
                <w:ilvl w:val="0"/>
                <w:numId w:val="33"/>
              </w:numPr>
              <w:shd w:val="clear" w:color="auto" w:fill="FFFFFF"/>
              <w:overflowPunct w:val="0"/>
              <w:autoSpaceDE w:val="0"/>
              <w:autoSpaceDN w:val="0"/>
              <w:adjustRightInd w:val="0"/>
              <w:textAlignment w:val="baseline"/>
              <w:rPr>
                <w:rFonts w:eastAsia="Times New Roman" w:cstheme="minorHAnsi"/>
              </w:rPr>
            </w:pPr>
            <w:r w:rsidRPr="00051793">
              <w:rPr>
                <w:rFonts w:eastAsia="Times New Roman" w:cstheme="minorHAnsi"/>
              </w:rPr>
              <w:t>a</w:t>
            </w:r>
            <w:r w:rsidR="00C36A47" w:rsidRPr="00051793">
              <w:rPr>
                <w:rFonts w:eastAsia="Times New Roman" w:cstheme="minorHAnsi"/>
              </w:rPr>
              <w:t>ctivities being undertaken.</w:t>
            </w:r>
          </w:p>
          <w:p w14:paraId="067F30E1" w14:textId="0737849B" w:rsidR="00E147C2" w:rsidRPr="00051793" w:rsidRDefault="00662B42" w:rsidP="00E147C2">
            <w:pPr>
              <w:shd w:val="clear" w:color="auto" w:fill="FFFFFF"/>
              <w:overflowPunct w:val="0"/>
              <w:autoSpaceDE w:val="0"/>
              <w:autoSpaceDN w:val="0"/>
              <w:adjustRightInd w:val="0"/>
              <w:textAlignment w:val="baseline"/>
              <w:rPr>
                <w:rFonts w:eastAsia="Times New Roman" w:cstheme="minorHAnsi"/>
              </w:rPr>
            </w:pPr>
            <w:r w:rsidRPr="00051793">
              <w:rPr>
                <w:rFonts w:eastAsia="Times New Roman" w:cstheme="minorHAnsi"/>
              </w:rPr>
              <w:t>The Academy has</w:t>
            </w:r>
            <w:r w:rsidR="00E147C2" w:rsidRPr="00051793">
              <w:rPr>
                <w:rFonts w:eastAsia="Times New Roman" w:cstheme="minorHAnsi"/>
              </w:rPr>
              <w:t xml:space="preserve"> reviewed the </w:t>
            </w:r>
            <w:r w:rsidRPr="00051793">
              <w:rPr>
                <w:rFonts w:eastAsia="Times New Roman" w:cstheme="minorHAnsi"/>
              </w:rPr>
              <w:t>number and organisation</w:t>
            </w:r>
            <w:r w:rsidR="00E147C2" w:rsidRPr="00051793">
              <w:rPr>
                <w:rFonts w:eastAsia="Times New Roman" w:cstheme="minorHAnsi"/>
              </w:rPr>
              <w:t xml:space="preserve"> of </w:t>
            </w:r>
            <w:r w:rsidR="009D0F6A" w:rsidRPr="00051793">
              <w:rPr>
                <w:rFonts w:eastAsia="Times New Roman" w:cstheme="minorHAnsi"/>
              </w:rPr>
              <w:t>e</w:t>
            </w:r>
            <w:r w:rsidR="00E147C2" w:rsidRPr="00051793">
              <w:rPr>
                <w:rFonts w:eastAsia="Times New Roman" w:cstheme="minorHAnsi"/>
              </w:rPr>
              <w:t xml:space="preserve">xits and entrances to and from site, and brought in </w:t>
            </w:r>
            <w:r w:rsidRPr="00051793">
              <w:rPr>
                <w:rFonts w:eastAsia="Times New Roman" w:cstheme="minorHAnsi"/>
              </w:rPr>
              <w:t>controlled</w:t>
            </w:r>
            <w:r w:rsidR="00E147C2" w:rsidRPr="00051793">
              <w:rPr>
                <w:rFonts w:eastAsia="Times New Roman" w:cstheme="minorHAnsi"/>
              </w:rPr>
              <w:t xml:space="preserve"> use of as many as possible to ease congestion.</w:t>
            </w:r>
          </w:p>
          <w:p w14:paraId="5882CA34" w14:textId="77777777" w:rsidR="00E147C2" w:rsidRPr="00051793" w:rsidRDefault="00E147C2" w:rsidP="00E147C2">
            <w:pPr>
              <w:shd w:val="clear" w:color="auto" w:fill="FFFFFF"/>
              <w:overflowPunct w:val="0"/>
              <w:autoSpaceDE w:val="0"/>
              <w:autoSpaceDN w:val="0"/>
              <w:adjustRightInd w:val="0"/>
              <w:ind w:left="1431"/>
              <w:textAlignment w:val="baseline"/>
              <w:rPr>
                <w:rFonts w:eastAsia="Times New Roman" w:cstheme="minorHAnsi"/>
              </w:rPr>
            </w:pPr>
          </w:p>
          <w:p w14:paraId="7E9C4CEB" w14:textId="77777777" w:rsidR="00C36A47" w:rsidRPr="00051793" w:rsidRDefault="00C36A47" w:rsidP="00662B42">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lastRenderedPageBreak/>
              <w:t>Designated SLT staff member</w:t>
            </w:r>
            <w:r w:rsidR="009D0F6A" w:rsidRPr="00051793">
              <w:rPr>
                <w:rFonts w:eastAsia="Times New Roman" w:cstheme="minorHAnsi"/>
              </w:rPr>
              <w:t>s are</w:t>
            </w:r>
            <w:r w:rsidRPr="00051793">
              <w:rPr>
                <w:rFonts w:eastAsia="Times New Roman" w:cstheme="minorHAnsi"/>
              </w:rPr>
              <w:t xml:space="preserve"> located at school</w:t>
            </w:r>
            <w:r w:rsidR="009D0F6A" w:rsidRPr="00051793">
              <w:rPr>
                <w:rFonts w:eastAsia="Times New Roman" w:cstheme="minorHAnsi"/>
              </w:rPr>
              <w:t xml:space="preserve"> gates</w:t>
            </w:r>
            <w:r w:rsidRPr="00051793">
              <w:rPr>
                <w:rFonts w:eastAsia="Times New Roman" w:cstheme="minorHAnsi"/>
              </w:rPr>
              <w:t xml:space="preserve"> at the start of the day to meet the pupils and direct them to</w:t>
            </w:r>
            <w:r w:rsidR="009D0F6A" w:rsidRPr="00051793">
              <w:rPr>
                <w:rFonts w:eastAsia="Times New Roman" w:cstheme="minorHAnsi"/>
              </w:rPr>
              <w:t xml:space="preserve"> the</w:t>
            </w:r>
            <w:r w:rsidRPr="00051793">
              <w:rPr>
                <w:rFonts w:eastAsia="Times New Roman" w:cstheme="minorHAnsi"/>
              </w:rPr>
              <w:t xml:space="preserve"> correct </w:t>
            </w:r>
            <w:proofErr w:type="gramStart"/>
            <w:r w:rsidR="009D0F6A" w:rsidRPr="00051793">
              <w:rPr>
                <w:rFonts w:eastAsia="Times New Roman" w:cstheme="minorHAnsi"/>
              </w:rPr>
              <w:t>classrooms</w:t>
            </w:r>
            <w:proofErr w:type="gramEnd"/>
            <w:r w:rsidR="009D0F6A" w:rsidRPr="00051793">
              <w:rPr>
                <w:rFonts w:eastAsia="Times New Roman" w:cstheme="minorHAnsi"/>
              </w:rPr>
              <w:t xml:space="preserve"> </w:t>
            </w:r>
            <w:r w:rsidRPr="00051793">
              <w:rPr>
                <w:rFonts w:eastAsia="Times New Roman" w:cstheme="minorHAnsi"/>
              </w:rPr>
              <w:t xml:space="preserve">entrances; </w:t>
            </w:r>
          </w:p>
          <w:p w14:paraId="531D6ED6" w14:textId="49AFFC10" w:rsidR="00C722D1" w:rsidRPr="00051793" w:rsidRDefault="00C722D1" w:rsidP="00662B42">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Operational daily checklist completed and filed.</w:t>
            </w:r>
          </w:p>
        </w:tc>
        <w:tc>
          <w:tcPr>
            <w:tcW w:w="3260" w:type="dxa"/>
          </w:tcPr>
          <w:p w14:paraId="2B31F72A" w14:textId="77777777" w:rsidR="00C36A47" w:rsidRPr="00051793" w:rsidRDefault="00C36A47" w:rsidP="00C36A47">
            <w:pPr>
              <w:rPr>
                <w:rFonts w:cstheme="minorHAnsi"/>
              </w:rPr>
            </w:pPr>
          </w:p>
        </w:tc>
      </w:tr>
      <w:tr w:rsidR="00C36A47" w:rsidRPr="00051793" w14:paraId="084C5933" w14:textId="77777777" w:rsidTr="00701C5E">
        <w:trPr>
          <w:trHeight w:val="757"/>
        </w:trPr>
        <w:tc>
          <w:tcPr>
            <w:tcW w:w="2968" w:type="dxa"/>
          </w:tcPr>
          <w:p w14:paraId="59EBCC5F" w14:textId="77777777" w:rsidR="00C36A47" w:rsidRPr="00051793" w:rsidRDefault="00315318" w:rsidP="00315318">
            <w:pPr>
              <w:ind w:left="283"/>
              <w:rPr>
                <w:rFonts w:cstheme="minorHAnsi"/>
              </w:rPr>
            </w:pPr>
            <w:r w:rsidRPr="00051793">
              <w:rPr>
                <w:rFonts w:cstheme="minorHAnsi"/>
              </w:rPr>
              <w:t xml:space="preserve">xiv. </w:t>
            </w:r>
            <w:r w:rsidR="00C36A47" w:rsidRPr="00051793">
              <w:rPr>
                <w:rFonts w:cstheme="minorHAnsi"/>
              </w:rPr>
              <w:t xml:space="preserve">Pupil/Parent/carers arrivals </w:t>
            </w:r>
          </w:p>
          <w:p w14:paraId="460C45E8" w14:textId="77777777" w:rsidR="00C36A47" w:rsidRPr="00051793" w:rsidRDefault="00C36A47" w:rsidP="00C36A47">
            <w:pPr>
              <w:ind w:left="313" w:hanging="142"/>
              <w:rPr>
                <w:rFonts w:cstheme="minorHAnsi"/>
              </w:rPr>
            </w:pPr>
          </w:p>
          <w:p w14:paraId="5FE2B69D" w14:textId="77777777" w:rsidR="00C36A47" w:rsidRPr="00051793" w:rsidRDefault="00C36A47" w:rsidP="00C36A47">
            <w:pPr>
              <w:ind w:left="313" w:hanging="142"/>
              <w:rPr>
                <w:rFonts w:cstheme="minorHAnsi"/>
              </w:rPr>
            </w:pPr>
          </w:p>
          <w:p w14:paraId="17847D01" w14:textId="77777777" w:rsidR="00C36A47" w:rsidRPr="00051793" w:rsidRDefault="00C36A47" w:rsidP="00C36A47">
            <w:pPr>
              <w:ind w:left="313" w:hanging="142"/>
              <w:rPr>
                <w:rFonts w:cstheme="minorHAnsi"/>
              </w:rPr>
            </w:pPr>
          </w:p>
          <w:p w14:paraId="50BC4C47" w14:textId="77777777" w:rsidR="00C36A47" w:rsidRPr="00051793" w:rsidRDefault="00C36A47" w:rsidP="00C36A47">
            <w:pPr>
              <w:ind w:left="313" w:hanging="142"/>
              <w:rPr>
                <w:rFonts w:cstheme="minorHAnsi"/>
              </w:rPr>
            </w:pPr>
          </w:p>
          <w:p w14:paraId="62C7337B" w14:textId="77777777" w:rsidR="00C36A47" w:rsidRPr="00051793" w:rsidRDefault="00C36A47" w:rsidP="00C36A47">
            <w:pPr>
              <w:ind w:left="313" w:hanging="142"/>
              <w:rPr>
                <w:rFonts w:cstheme="minorHAnsi"/>
              </w:rPr>
            </w:pPr>
          </w:p>
          <w:p w14:paraId="0F0EE0E9" w14:textId="77777777" w:rsidR="00C36A47" w:rsidRPr="00051793" w:rsidRDefault="00C36A47" w:rsidP="00C36A47">
            <w:pPr>
              <w:ind w:left="313" w:hanging="142"/>
              <w:rPr>
                <w:rFonts w:cstheme="minorHAnsi"/>
              </w:rPr>
            </w:pPr>
          </w:p>
          <w:p w14:paraId="48D6FB59" w14:textId="77777777" w:rsidR="00C36A47" w:rsidRPr="00051793" w:rsidRDefault="00C36A47" w:rsidP="00C36A47">
            <w:pPr>
              <w:ind w:left="313" w:hanging="142"/>
              <w:rPr>
                <w:rFonts w:cstheme="minorHAnsi"/>
              </w:rPr>
            </w:pPr>
          </w:p>
          <w:p w14:paraId="7A7561B7" w14:textId="77777777" w:rsidR="00C36A47" w:rsidRPr="00051793" w:rsidRDefault="00C36A47" w:rsidP="00C36A47">
            <w:pPr>
              <w:ind w:left="313" w:hanging="142"/>
              <w:rPr>
                <w:rFonts w:cstheme="minorHAnsi"/>
              </w:rPr>
            </w:pPr>
          </w:p>
          <w:p w14:paraId="0432A843" w14:textId="77777777" w:rsidR="00C36A47" w:rsidRPr="00051793" w:rsidRDefault="00C36A47" w:rsidP="00C36A47">
            <w:pPr>
              <w:ind w:left="313" w:hanging="142"/>
              <w:rPr>
                <w:rFonts w:cstheme="minorHAnsi"/>
              </w:rPr>
            </w:pPr>
          </w:p>
          <w:p w14:paraId="266DD2B5" w14:textId="77777777" w:rsidR="00C36A47" w:rsidRPr="00051793" w:rsidRDefault="00C36A47" w:rsidP="00C36A47">
            <w:pPr>
              <w:ind w:left="313" w:hanging="142"/>
              <w:rPr>
                <w:rFonts w:cstheme="minorHAnsi"/>
              </w:rPr>
            </w:pPr>
          </w:p>
          <w:p w14:paraId="5E391E5A" w14:textId="77777777" w:rsidR="00C36A47" w:rsidRPr="00051793" w:rsidRDefault="00C36A47" w:rsidP="00C36A47">
            <w:pPr>
              <w:ind w:left="313" w:hanging="142"/>
              <w:rPr>
                <w:rFonts w:cstheme="minorHAnsi"/>
              </w:rPr>
            </w:pPr>
          </w:p>
        </w:tc>
        <w:tc>
          <w:tcPr>
            <w:tcW w:w="8372" w:type="dxa"/>
          </w:tcPr>
          <w:p w14:paraId="0434761D" w14:textId="4D28F13E" w:rsidR="00643E4B" w:rsidRPr="00051793" w:rsidRDefault="00643E4B" w:rsidP="00DB6AE5">
            <w:pPr>
              <w:overflowPunct w:val="0"/>
              <w:autoSpaceDE w:val="0"/>
              <w:autoSpaceDN w:val="0"/>
              <w:adjustRightInd w:val="0"/>
              <w:ind w:left="43"/>
              <w:textAlignment w:val="baseline"/>
            </w:pPr>
            <w:bookmarkStart w:id="10" w:name="_Hlk40887078"/>
            <w:r w:rsidRPr="00051793">
              <w:t xml:space="preserve">A detailed risk review including assessment of level of risk (via risk matrix) is used to capture relevant aspects of Academy organisation (including corridors, zoning, break and lunch times, wrap around care, entrance and exit and staff room use) and ensure the risk is managed to an acceptable level. Please refer to this separate risk matrix model assessment for full details of mitigation measures. </w:t>
            </w:r>
          </w:p>
          <w:p w14:paraId="623163FA" w14:textId="09569F9A" w:rsidR="007E1B8A" w:rsidRPr="00051793" w:rsidRDefault="007E1B8A" w:rsidP="007E1B8A">
            <w:pPr>
              <w:pStyle w:val="ListParagraph"/>
              <w:numPr>
                <w:ilvl w:val="0"/>
                <w:numId w:val="13"/>
              </w:numPr>
              <w:shd w:val="clear" w:color="auto" w:fill="FFFFFF"/>
              <w:tabs>
                <w:tab w:val="num" w:pos="1461"/>
              </w:tabs>
              <w:ind w:left="469" w:hanging="284"/>
              <w:textAlignment w:val="baseline"/>
              <w:rPr>
                <w:rFonts w:eastAsia="Times New Roman" w:cstheme="minorHAnsi"/>
                <w:lang w:eastAsia="en-GB"/>
              </w:rPr>
            </w:pPr>
            <w:r w:rsidRPr="00051793">
              <w:rPr>
                <w:rFonts w:eastAsia="Times New Roman"/>
              </w:rPr>
              <w:t>Parent</w:t>
            </w:r>
            <w:r w:rsidRPr="00051793">
              <w:t xml:space="preserve">/carers </w:t>
            </w:r>
            <w:r w:rsidRPr="00051793">
              <w:rPr>
                <w:rFonts w:eastAsia="Times New Roman"/>
              </w:rPr>
              <w:t xml:space="preserve">arrive and pick up at designated drop off points as follows: </w:t>
            </w:r>
            <w:r w:rsidRPr="00051793">
              <w:rPr>
                <w:rFonts w:eastAsia="Times New Roman" w:cstheme="minorHAnsi"/>
                <w:lang w:eastAsia="en-GB"/>
              </w:rPr>
              <w:t xml:space="preserve">The rear gate will be used for Nursery and Reception </w:t>
            </w:r>
            <w:r w:rsidR="00393F4D" w:rsidRPr="00051793">
              <w:rPr>
                <w:rFonts w:eastAsia="Times New Roman" w:cstheme="minorHAnsi"/>
                <w:lang w:eastAsia="en-GB"/>
              </w:rPr>
              <w:t xml:space="preserve">children </w:t>
            </w:r>
            <w:r w:rsidRPr="00051793">
              <w:rPr>
                <w:rFonts w:eastAsia="Times New Roman" w:cstheme="minorHAnsi"/>
                <w:lang w:eastAsia="en-GB"/>
              </w:rPr>
              <w:t xml:space="preserve">with staggered start times. Reception </w:t>
            </w:r>
            <w:r w:rsidR="00393F4D" w:rsidRPr="00051793">
              <w:rPr>
                <w:rFonts w:eastAsia="Times New Roman" w:cstheme="minorHAnsi"/>
                <w:lang w:eastAsia="en-GB"/>
              </w:rPr>
              <w:t xml:space="preserve">children </w:t>
            </w:r>
            <w:r w:rsidRPr="00051793">
              <w:rPr>
                <w:rFonts w:eastAsia="Times New Roman" w:cstheme="minorHAnsi"/>
                <w:lang w:eastAsia="en-GB"/>
              </w:rPr>
              <w:t xml:space="preserve">will arrive 0845-0900 and Nursery </w:t>
            </w:r>
            <w:r w:rsidR="00393F4D" w:rsidRPr="00051793">
              <w:rPr>
                <w:rFonts w:eastAsia="Times New Roman" w:cstheme="minorHAnsi"/>
                <w:lang w:eastAsia="en-GB"/>
              </w:rPr>
              <w:t xml:space="preserve">children </w:t>
            </w:r>
            <w:r w:rsidRPr="00051793">
              <w:rPr>
                <w:rFonts w:eastAsia="Times New Roman" w:cstheme="minorHAnsi"/>
                <w:lang w:eastAsia="en-GB"/>
              </w:rPr>
              <w:t>0900-0915. Nursey will leave by 1500 and Reception 1500-1515.The side gate will be used by KS2 and the front gate by KS1.This way there will be no cross-over of routes to classrooms.</w:t>
            </w:r>
            <w:r w:rsidR="00393F4D" w:rsidRPr="00051793">
              <w:rPr>
                <w:rFonts w:eastAsia="Times New Roman" w:cstheme="minorHAnsi"/>
                <w:lang w:eastAsia="en-GB"/>
              </w:rPr>
              <w:t xml:space="preserve"> S</w:t>
            </w:r>
            <w:r w:rsidRPr="00051793">
              <w:rPr>
                <w:rFonts w:eastAsia="Times New Roman" w:cstheme="minorHAnsi"/>
                <w:lang w:eastAsia="en-GB"/>
              </w:rPr>
              <w:t>tart and finish times will be staggered. Years 1,3 and 5 will arrive 0830-0845 and leave at 1500. Years 2,4, and 6 will arrive 0845-0900 and leave at 1515.</w:t>
            </w:r>
          </w:p>
          <w:bookmarkEnd w:id="10"/>
          <w:p w14:paraId="6766438E" w14:textId="22153B42"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A member of SLT meets and greets pupils on all entrances and confirm</w:t>
            </w:r>
            <w:r w:rsidR="00393F4D" w:rsidRPr="00051793">
              <w:rPr>
                <w:rFonts w:eastAsia="Times New Roman" w:cstheme="minorHAnsi"/>
              </w:rPr>
              <w:t xml:space="preserve"> the ate children and their family are</w:t>
            </w:r>
            <w:r w:rsidRPr="00051793">
              <w:rPr>
                <w:rFonts w:eastAsia="Times New Roman" w:cstheme="minorHAnsi"/>
              </w:rPr>
              <w:t xml:space="preserve"> symptom free</w:t>
            </w:r>
            <w:r w:rsidR="00393F4D" w:rsidRPr="00051793">
              <w:rPr>
                <w:rFonts w:eastAsia="Times New Roman" w:cstheme="minorHAnsi"/>
              </w:rPr>
              <w:t>.</w:t>
            </w:r>
          </w:p>
          <w:p w14:paraId="593A98CB" w14:textId="79DB6F3B"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Children are dropped off by parent/carer at the relevant, previous</w:t>
            </w:r>
            <w:r w:rsidR="00393F4D" w:rsidRPr="00051793">
              <w:rPr>
                <w:rFonts w:eastAsia="Times New Roman" w:cstheme="minorHAnsi"/>
              </w:rPr>
              <w:t>ly</w:t>
            </w:r>
            <w:r w:rsidRPr="00051793">
              <w:rPr>
                <w:rFonts w:eastAsia="Times New Roman" w:cstheme="minorHAnsi"/>
              </w:rPr>
              <w:t xml:space="preserve"> agreed, entrance</w:t>
            </w:r>
            <w:r w:rsidR="00393F4D" w:rsidRPr="00051793">
              <w:rPr>
                <w:rFonts w:eastAsia="Times New Roman" w:cstheme="minorHAnsi"/>
              </w:rPr>
              <w:t>/exit</w:t>
            </w:r>
            <w:r w:rsidRPr="00051793">
              <w:rPr>
                <w:rFonts w:eastAsia="Times New Roman" w:cstheme="minorHAnsi"/>
              </w:rPr>
              <w:t xml:space="preserve"> point.</w:t>
            </w:r>
          </w:p>
          <w:p w14:paraId="38048767" w14:textId="022822A8"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 xml:space="preserve">Once </w:t>
            </w:r>
            <w:r w:rsidR="00083AA8" w:rsidRPr="00051793">
              <w:rPr>
                <w:rFonts w:eastAsia="Times New Roman" w:cstheme="minorHAnsi"/>
              </w:rPr>
              <w:t>at school</w:t>
            </w:r>
            <w:r w:rsidRPr="00051793">
              <w:rPr>
                <w:rFonts w:eastAsia="Times New Roman" w:cstheme="minorHAnsi"/>
              </w:rPr>
              <w:t xml:space="preserve">, </w:t>
            </w:r>
            <w:r w:rsidR="00083AA8" w:rsidRPr="00051793">
              <w:rPr>
                <w:rFonts w:eastAsia="Times New Roman" w:cstheme="minorHAnsi"/>
              </w:rPr>
              <w:t>students will be instructed to go to their agreed bubbles and classrooms,</w:t>
            </w:r>
            <w:r w:rsidRPr="00051793">
              <w:rPr>
                <w:rFonts w:eastAsia="Times New Roman" w:cstheme="minorHAnsi"/>
              </w:rPr>
              <w:t xml:space="preserve"> via a pre-agreed route</w:t>
            </w:r>
            <w:r w:rsidR="00393F4D" w:rsidRPr="00051793">
              <w:rPr>
                <w:rFonts w:eastAsia="Times New Roman" w:cstheme="minorHAnsi"/>
              </w:rPr>
              <w:t>.</w:t>
            </w:r>
            <w:r w:rsidRPr="00051793">
              <w:rPr>
                <w:rFonts w:eastAsia="Times New Roman" w:cstheme="minorHAnsi"/>
              </w:rPr>
              <w:t xml:space="preserve"> Where possible this route</w:t>
            </w:r>
            <w:r w:rsidR="00393F4D" w:rsidRPr="00051793">
              <w:rPr>
                <w:rFonts w:eastAsia="Times New Roman" w:cstheme="minorHAnsi"/>
              </w:rPr>
              <w:t xml:space="preserve"> will</w:t>
            </w:r>
            <w:r w:rsidRPr="00051793">
              <w:rPr>
                <w:rFonts w:eastAsia="Times New Roman" w:cstheme="minorHAnsi"/>
              </w:rPr>
              <w:t xml:space="preserve"> use outside paths and external doors.</w:t>
            </w:r>
          </w:p>
          <w:p w14:paraId="20CB4439" w14:textId="1205E1A8"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 xml:space="preserve">If not arriving at the agreed time, pupils and parents/carers </w:t>
            </w:r>
            <w:r w:rsidR="009D0F6A" w:rsidRPr="00051793">
              <w:rPr>
                <w:rFonts w:eastAsia="Times New Roman" w:cstheme="minorHAnsi"/>
              </w:rPr>
              <w:t xml:space="preserve">must </w:t>
            </w:r>
            <w:r w:rsidRPr="00051793">
              <w:rPr>
                <w:rFonts w:eastAsia="Times New Roman" w:cstheme="minorHAnsi"/>
              </w:rPr>
              <w:t xml:space="preserve">wait until all drop offs have been completed – no overlapping groups. </w:t>
            </w:r>
          </w:p>
          <w:p w14:paraId="31051553" w14:textId="77777777"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As noted above, communications in advance of starting will explain safety precautionary measures and routines and seek parent/carer support for mirroring the message at home, in preparation for attending school. This is reinforced via signage on access points.</w:t>
            </w:r>
          </w:p>
          <w:p w14:paraId="2B0FEA18" w14:textId="5D4676CE"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Where direct access</w:t>
            </w:r>
            <w:r w:rsidR="009D0F6A" w:rsidRPr="00051793">
              <w:rPr>
                <w:rFonts w:eastAsia="Times New Roman" w:cstheme="minorHAnsi"/>
              </w:rPr>
              <w:t xml:space="preserve"> is </w:t>
            </w:r>
            <w:r w:rsidRPr="00051793">
              <w:rPr>
                <w:rFonts w:eastAsia="Times New Roman" w:cstheme="minorHAnsi"/>
              </w:rPr>
              <w:t xml:space="preserve"> into the classroom</w:t>
            </w:r>
            <w:r w:rsidR="009D0F6A" w:rsidRPr="00051793">
              <w:rPr>
                <w:rFonts w:eastAsia="Times New Roman" w:cstheme="minorHAnsi"/>
              </w:rPr>
              <w:t xml:space="preserve">, </w:t>
            </w:r>
            <w:r w:rsidRPr="00051793">
              <w:rPr>
                <w:rFonts w:eastAsia="Times New Roman" w:cstheme="minorHAnsi"/>
              </w:rPr>
              <w:t xml:space="preserve"> a sink, soap and paper towels are available for handwashing.</w:t>
            </w:r>
          </w:p>
          <w:p w14:paraId="1C946580" w14:textId="4E233757" w:rsidR="00C36A47" w:rsidRPr="00051793" w:rsidRDefault="00083AA8"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Where</w:t>
            </w:r>
            <w:r w:rsidR="00C36A47" w:rsidRPr="00051793">
              <w:rPr>
                <w:rFonts w:eastAsia="Times New Roman" w:cstheme="minorHAnsi"/>
              </w:rPr>
              <w:t xml:space="preserve"> the above is not possible, a hand sanitising station is located inside </w:t>
            </w:r>
            <w:r w:rsidR="009D0F6A" w:rsidRPr="00051793">
              <w:rPr>
                <w:rFonts w:eastAsia="Times New Roman" w:cstheme="minorHAnsi"/>
              </w:rPr>
              <w:t xml:space="preserve">the </w:t>
            </w:r>
            <w:r w:rsidR="00C36A47" w:rsidRPr="00051793">
              <w:rPr>
                <w:rFonts w:eastAsia="Times New Roman" w:cstheme="minorHAnsi"/>
              </w:rPr>
              <w:t>first entrance door to ensure that the first thing children do is sanitise/wash hands.</w:t>
            </w:r>
          </w:p>
          <w:p w14:paraId="04069D9F" w14:textId="078F67CF" w:rsidR="00083AA8" w:rsidRPr="00051793" w:rsidRDefault="00083AA8" w:rsidP="00083AA8">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 xml:space="preserve">Pupils can bring in limited items </w:t>
            </w:r>
            <w:r w:rsidR="00441216" w:rsidRPr="00051793">
              <w:rPr>
                <w:rFonts w:eastAsia="Times New Roman" w:cstheme="minorHAnsi"/>
              </w:rPr>
              <w:t>e.g.</w:t>
            </w:r>
            <w:r w:rsidRPr="00051793">
              <w:rPr>
                <w:rFonts w:eastAsia="Times New Roman" w:cstheme="minorHAnsi"/>
              </w:rPr>
              <w:t xml:space="preserve"> bags</w:t>
            </w:r>
            <w:r w:rsidR="00643E4B" w:rsidRPr="00051793">
              <w:rPr>
                <w:rFonts w:eastAsia="Times New Roman" w:cstheme="minorHAnsi"/>
              </w:rPr>
              <w:t>,</w:t>
            </w:r>
            <w:r w:rsidRPr="00051793">
              <w:rPr>
                <w:rFonts w:eastAsia="Times New Roman" w:cstheme="minorHAnsi"/>
              </w:rPr>
              <w:t xml:space="preserve"> coats</w:t>
            </w:r>
            <w:r w:rsidR="00643E4B" w:rsidRPr="00051793">
              <w:rPr>
                <w:rFonts w:eastAsia="Times New Roman" w:cstheme="minorHAnsi"/>
              </w:rPr>
              <w:t>,</w:t>
            </w:r>
            <w:r w:rsidRPr="00051793">
              <w:rPr>
                <w:rFonts w:eastAsia="Times New Roman" w:cstheme="minorHAnsi"/>
              </w:rPr>
              <w:t xml:space="preserve"> hats, books mobile phones and stationary, these should be stored within their </w:t>
            </w:r>
            <w:r w:rsidR="00643E4B" w:rsidRPr="00051793">
              <w:rPr>
                <w:rFonts w:eastAsia="Times New Roman" w:cstheme="minorHAnsi"/>
              </w:rPr>
              <w:t>bubble’s</w:t>
            </w:r>
            <w:r w:rsidRPr="00051793">
              <w:rPr>
                <w:rFonts w:eastAsia="Times New Roman" w:cstheme="minorHAnsi"/>
              </w:rPr>
              <w:t xml:space="preserve"> cloakrooms/lockers.</w:t>
            </w:r>
          </w:p>
          <w:p w14:paraId="73A650A8" w14:textId="77777777" w:rsidR="00C36A47" w:rsidRPr="00051793" w:rsidRDefault="00C36A47" w:rsidP="00083AA8">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lastRenderedPageBreak/>
              <w:t>As previously noted, all pupils attending bring from home their own water bottle clearly labelled. Water bottles are kept on pupils’ own desks.</w:t>
            </w:r>
          </w:p>
          <w:p w14:paraId="0F1541A4" w14:textId="0DE3D901" w:rsidR="00B649BC" w:rsidRPr="00051793" w:rsidRDefault="00B649BC" w:rsidP="00083AA8">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t>As a further precautionary measure to reduce the chances of both transmitting and catching the virus, the CLF are advocating that parents/carers are encouraged to wear face coverings at drop off and pick up.</w:t>
            </w:r>
          </w:p>
        </w:tc>
        <w:tc>
          <w:tcPr>
            <w:tcW w:w="3260" w:type="dxa"/>
          </w:tcPr>
          <w:p w14:paraId="3D83E747" w14:textId="77777777" w:rsidR="00C36A47" w:rsidRPr="00051793" w:rsidRDefault="00C36A47" w:rsidP="00C36A47">
            <w:pPr>
              <w:rPr>
                <w:rFonts w:cstheme="minorHAnsi"/>
              </w:rPr>
            </w:pPr>
          </w:p>
        </w:tc>
      </w:tr>
      <w:tr w:rsidR="00C36A47" w:rsidRPr="00051793" w14:paraId="3408894D" w14:textId="77777777" w:rsidTr="00FE598F">
        <w:tc>
          <w:tcPr>
            <w:tcW w:w="2968" w:type="dxa"/>
          </w:tcPr>
          <w:p w14:paraId="7406BB29" w14:textId="77777777" w:rsidR="00C36A47" w:rsidRPr="00051793" w:rsidRDefault="00315318" w:rsidP="00315318">
            <w:pPr>
              <w:ind w:left="283"/>
              <w:rPr>
                <w:rFonts w:cstheme="minorHAnsi"/>
              </w:rPr>
            </w:pPr>
            <w:r w:rsidRPr="00051793">
              <w:rPr>
                <w:rFonts w:cstheme="minorHAnsi"/>
              </w:rPr>
              <w:t xml:space="preserve">xv. </w:t>
            </w:r>
            <w:r w:rsidR="00C36A47" w:rsidRPr="00051793">
              <w:rPr>
                <w:rFonts w:cstheme="minorHAnsi"/>
              </w:rPr>
              <w:t>Visitor Reception area (Single point of entry)</w:t>
            </w:r>
          </w:p>
          <w:p w14:paraId="41471898" w14:textId="77777777" w:rsidR="00C36A47" w:rsidRPr="00051793" w:rsidRDefault="00C36A47" w:rsidP="00C36A47">
            <w:pPr>
              <w:ind w:left="313" w:hanging="142"/>
              <w:rPr>
                <w:rFonts w:cstheme="minorHAnsi"/>
              </w:rPr>
            </w:pPr>
          </w:p>
        </w:tc>
        <w:tc>
          <w:tcPr>
            <w:tcW w:w="8372" w:type="dxa"/>
          </w:tcPr>
          <w:p w14:paraId="5D05C154" w14:textId="76AF8952" w:rsidR="00B649BC" w:rsidRPr="00051793" w:rsidRDefault="00B649BC"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t>The position remains no non-essential visitors attend site and where visits are required and can take place outside of school hours, they should do so. Parent and carer visits for new admissions, settling in, organised performances should not go ahead during national lockdown</w:t>
            </w:r>
            <w:r w:rsidRPr="00051793">
              <w:rPr>
                <w:sz w:val="27"/>
                <w:szCs w:val="27"/>
              </w:rPr>
              <w:t>.</w:t>
            </w:r>
          </w:p>
          <w:p w14:paraId="5F874D11" w14:textId="7908ADF0"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Signage is displayed on the entrance to visitor reception, confirming expectations related to social distancing and safety measures.</w:t>
            </w:r>
          </w:p>
          <w:p w14:paraId="64A47AD0" w14:textId="2260A75D"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 xml:space="preserve">The Academy </w:t>
            </w:r>
            <w:r w:rsidR="00393F4D" w:rsidRPr="00051793">
              <w:rPr>
                <w:rFonts w:eastAsia="Times New Roman" w:cstheme="minorHAnsi"/>
              </w:rPr>
              <w:t>will try</w:t>
            </w:r>
            <w:r w:rsidRPr="00051793">
              <w:rPr>
                <w:rFonts w:eastAsia="Times New Roman" w:cstheme="minorHAnsi"/>
              </w:rPr>
              <w:t xml:space="preserve"> to minimise visits to the academy for queries where possible, encouraging online/telephone contact.</w:t>
            </w:r>
          </w:p>
          <w:p w14:paraId="15085E26" w14:textId="51D72420"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 xml:space="preserve">Hand sanitising facilities are available within the entrance to </w:t>
            </w:r>
            <w:r w:rsidR="00393F4D" w:rsidRPr="00051793">
              <w:rPr>
                <w:rFonts w:eastAsia="Times New Roman" w:cstheme="minorHAnsi"/>
              </w:rPr>
              <w:t xml:space="preserve">the </w:t>
            </w:r>
            <w:r w:rsidRPr="00051793">
              <w:rPr>
                <w:rFonts w:eastAsia="Times New Roman" w:cstheme="minorHAnsi"/>
              </w:rPr>
              <w:t>reception area.</w:t>
            </w:r>
          </w:p>
          <w:p w14:paraId="7D109072" w14:textId="29EEF03D" w:rsidR="00C36A47" w:rsidRPr="00051793" w:rsidRDefault="00C36A47" w:rsidP="00B0159B">
            <w:pPr>
              <w:pStyle w:val="ListParagraph"/>
              <w:numPr>
                <w:ilvl w:val="0"/>
                <w:numId w:val="13"/>
              </w:numPr>
              <w:shd w:val="clear" w:color="auto" w:fill="FFFFFF"/>
              <w:ind w:left="470" w:hanging="357"/>
              <w:rPr>
                <w:rFonts w:eastAsia="Times New Roman" w:cstheme="minorHAnsi"/>
              </w:rPr>
            </w:pPr>
            <w:r w:rsidRPr="00051793">
              <w:rPr>
                <w:rFonts w:eastAsia="Times New Roman" w:cstheme="minorHAnsi"/>
              </w:rPr>
              <w:t xml:space="preserve">All main reception areas </w:t>
            </w:r>
            <w:r w:rsidR="00525110" w:rsidRPr="00051793">
              <w:rPr>
                <w:rFonts w:eastAsia="Times New Roman" w:cstheme="minorHAnsi"/>
              </w:rPr>
              <w:t>are</w:t>
            </w:r>
            <w:r w:rsidRPr="00051793">
              <w:rPr>
                <w:rFonts w:eastAsia="Times New Roman" w:cstheme="minorHAnsi"/>
              </w:rPr>
              <w:t xml:space="preserve"> screened with glass/</w:t>
            </w:r>
            <w:proofErr w:type="spellStart"/>
            <w:r w:rsidR="00393F4D" w:rsidRPr="00051793">
              <w:rPr>
                <w:rFonts w:eastAsia="Times New Roman" w:cstheme="minorHAnsi"/>
              </w:rPr>
              <w:t>p</w:t>
            </w:r>
            <w:r w:rsidRPr="00051793">
              <w:rPr>
                <w:rFonts w:eastAsia="Times New Roman" w:cstheme="minorHAnsi"/>
              </w:rPr>
              <w:t>erspex</w:t>
            </w:r>
            <w:proofErr w:type="spellEnd"/>
            <w:r w:rsidRPr="00051793">
              <w:rPr>
                <w:rFonts w:eastAsia="Times New Roman" w:cstheme="minorHAnsi"/>
              </w:rPr>
              <w:t xml:space="preserve"> to create a physical barrier on top of social distancing markers.</w:t>
            </w:r>
          </w:p>
          <w:p w14:paraId="4E830B28" w14:textId="278EF500" w:rsidR="00525110" w:rsidRPr="00051793" w:rsidRDefault="00525110" w:rsidP="00B0159B">
            <w:pPr>
              <w:pStyle w:val="ListParagraph"/>
              <w:numPr>
                <w:ilvl w:val="0"/>
                <w:numId w:val="13"/>
              </w:numPr>
              <w:shd w:val="clear" w:color="auto" w:fill="FFFFFF"/>
              <w:ind w:left="470" w:hanging="357"/>
              <w:rPr>
                <w:rFonts w:eastAsia="Times New Roman" w:cstheme="minorHAnsi"/>
              </w:rPr>
            </w:pPr>
            <w:r w:rsidRPr="00051793">
              <w:rPr>
                <w:rFonts w:eastAsia="Times New Roman" w:cstheme="minorHAnsi"/>
              </w:rPr>
              <w:t>Other staff are not to go behind the screens.</w:t>
            </w:r>
          </w:p>
          <w:p w14:paraId="7F8271E7" w14:textId="77777777" w:rsidR="00C36A47" w:rsidRPr="00051793" w:rsidRDefault="00C36A47" w:rsidP="00B0159B">
            <w:pPr>
              <w:numPr>
                <w:ilvl w:val="0"/>
                <w:numId w:val="13"/>
              </w:numPr>
              <w:shd w:val="clear" w:color="auto" w:fill="FFFFFF" w:themeFill="background1"/>
              <w:overflowPunct w:val="0"/>
              <w:autoSpaceDE w:val="0"/>
              <w:autoSpaceDN w:val="0"/>
              <w:adjustRightInd w:val="0"/>
              <w:ind w:left="470" w:hanging="357"/>
              <w:textAlignment w:val="baseline"/>
              <w:rPr>
                <w:rFonts w:eastAsia="Times New Roman"/>
              </w:rPr>
            </w:pPr>
            <w:r w:rsidRPr="00051793">
              <w:rPr>
                <w:rFonts w:eastAsia="Times New Roman"/>
              </w:rPr>
              <w:t>Any visitors arriving at reception are requested to follow social distancing rules, including step back on the mark (visible circle /cross) to talk to point of contact at identified reception area.</w:t>
            </w:r>
          </w:p>
          <w:p w14:paraId="4A589AEF" w14:textId="7F65E07A" w:rsidR="00C36A47" w:rsidRPr="00051793" w:rsidRDefault="00C36A47" w:rsidP="00B0159B">
            <w:pPr>
              <w:numPr>
                <w:ilvl w:val="0"/>
                <w:numId w:val="13"/>
              </w:numPr>
              <w:shd w:val="clear" w:color="auto" w:fill="FFFFFF" w:themeFill="background1"/>
              <w:overflowPunct w:val="0"/>
              <w:autoSpaceDE w:val="0"/>
              <w:autoSpaceDN w:val="0"/>
              <w:adjustRightInd w:val="0"/>
              <w:ind w:left="470" w:hanging="357"/>
              <w:textAlignment w:val="baseline"/>
            </w:pPr>
            <w:r w:rsidRPr="00051793">
              <w:rPr>
                <w:rFonts w:eastAsia="Times New Roman"/>
              </w:rPr>
              <w:t>When receiving mail, hygiene arrangements are considered (e.g. gloves or hand washing).</w:t>
            </w:r>
          </w:p>
          <w:p w14:paraId="0261B364" w14:textId="59F5EC1F" w:rsidR="00C722D1" w:rsidRPr="00051793" w:rsidRDefault="00C722D1" w:rsidP="00B0159B">
            <w:pPr>
              <w:numPr>
                <w:ilvl w:val="0"/>
                <w:numId w:val="13"/>
              </w:numPr>
              <w:shd w:val="clear" w:color="auto" w:fill="FFFFFF" w:themeFill="background1"/>
              <w:overflowPunct w:val="0"/>
              <w:autoSpaceDE w:val="0"/>
              <w:autoSpaceDN w:val="0"/>
              <w:adjustRightInd w:val="0"/>
              <w:ind w:left="470" w:hanging="357"/>
              <w:textAlignment w:val="baseline"/>
            </w:pPr>
            <w:r w:rsidRPr="00051793">
              <w:t xml:space="preserve">Staff to sign in with proximity cards but </w:t>
            </w:r>
            <w:r w:rsidR="004B6FC1" w:rsidRPr="00051793">
              <w:t>PPE</w:t>
            </w:r>
            <w:r w:rsidRPr="00051793">
              <w:t xml:space="preserve"> products available to those who need to touch the screen</w:t>
            </w:r>
            <w:r w:rsidR="004B6FC1" w:rsidRPr="00051793">
              <w:t xml:space="preserve"> so that it can be wiped clean and hands can be sanitised.</w:t>
            </w:r>
          </w:p>
          <w:p w14:paraId="443CB1F1" w14:textId="6EA449C6" w:rsidR="00C36A47" w:rsidRPr="00051793" w:rsidRDefault="00C36A47" w:rsidP="002F707B">
            <w:pPr>
              <w:shd w:val="clear" w:color="auto" w:fill="FFFFFF" w:themeFill="background1"/>
              <w:overflowPunct w:val="0"/>
              <w:autoSpaceDE w:val="0"/>
              <w:autoSpaceDN w:val="0"/>
              <w:adjustRightInd w:val="0"/>
              <w:ind w:left="113"/>
              <w:textAlignment w:val="baseline"/>
              <w:rPr>
                <w:highlight w:val="green"/>
              </w:rPr>
            </w:pPr>
          </w:p>
        </w:tc>
        <w:tc>
          <w:tcPr>
            <w:tcW w:w="3260" w:type="dxa"/>
          </w:tcPr>
          <w:p w14:paraId="678352B3" w14:textId="77777777" w:rsidR="00C36A47" w:rsidRPr="00051793" w:rsidRDefault="00C36A47" w:rsidP="00C36A47">
            <w:pPr>
              <w:rPr>
                <w:rFonts w:cstheme="minorHAnsi"/>
              </w:rPr>
            </w:pPr>
          </w:p>
        </w:tc>
      </w:tr>
      <w:tr w:rsidR="00C36A47" w:rsidRPr="00051793" w14:paraId="58C50D43" w14:textId="77777777" w:rsidTr="00FE598F">
        <w:tc>
          <w:tcPr>
            <w:tcW w:w="2968" w:type="dxa"/>
          </w:tcPr>
          <w:p w14:paraId="46881482" w14:textId="77777777" w:rsidR="00C36A47" w:rsidRPr="00051793" w:rsidRDefault="00315318" w:rsidP="00315318">
            <w:pPr>
              <w:rPr>
                <w:rFonts w:cstheme="minorHAnsi"/>
              </w:rPr>
            </w:pPr>
            <w:r w:rsidRPr="00051793">
              <w:rPr>
                <w:rFonts w:cstheme="minorHAnsi"/>
              </w:rPr>
              <w:t xml:space="preserve">xvi. </w:t>
            </w:r>
            <w:r w:rsidR="00C36A47" w:rsidRPr="00051793">
              <w:rPr>
                <w:rFonts w:cstheme="minorHAnsi"/>
              </w:rPr>
              <w:t>Transport and getting to school</w:t>
            </w:r>
          </w:p>
          <w:p w14:paraId="6D878847" w14:textId="77777777" w:rsidR="00C36A47" w:rsidRPr="00051793" w:rsidRDefault="00C36A47" w:rsidP="00C36A47">
            <w:pPr>
              <w:ind w:left="313" w:hanging="142"/>
              <w:rPr>
                <w:rFonts w:cstheme="minorHAnsi"/>
              </w:rPr>
            </w:pPr>
          </w:p>
        </w:tc>
        <w:tc>
          <w:tcPr>
            <w:tcW w:w="8372" w:type="dxa"/>
            <w:shd w:val="clear" w:color="auto" w:fill="auto"/>
          </w:tcPr>
          <w:p w14:paraId="2316368B" w14:textId="77777777" w:rsidR="00083AA8" w:rsidRPr="00051793" w:rsidRDefault="00083AA8" w:rsidP="00A16257">
            <w:pPr>
              <w:numPr>
                <w:ilvl w:val="0"/>
                <w:numId w:val="13"/>
              </w:numPr>
              <w:shd w:val="clear" w:color="auto" w:fill="FFFFFF"/>
              <w:overflowPunct w:val="0"/>
              <w:autoSpaceDE w:val="0"/>
              <w:autoSpaceDN w:val="0"/>
              <w:adjustRightInd w:val="0"/>
              <w:ind w:left="113" w:hanging="357"/>
              <w:textAlignment w:val="baseline"/>
              <w:rPr>
                <w:rFonts w:eastAsia="Times New Roman" w:cstheme="minorHAnsi"/>
              </w:rPr>
            </w:pPr>
            <w:r w:rsidRPr="00051793">
              <w:rPr>
                <w:rFonts w:eastAsia="Times New Roman" w:cstheme="minorHAnsi"/>
              </w:rPr>
              <w:t>Public Transport</w:t>
            </w:r>
          </w:p>
          <w:p w14:paraId="263746B8" w14:textId="77777777" w:rsidR="00083AA8" w:rsidRPr="00051793" w:rsidRDefault="00083AA8" w:rsidP="00083AA8">
            <w:pPr>
              <w:shd w:val="clear" w:color="auto" w:fill="FFFFFF"/>
              <w:overflowPunct w:val="0"/>
              <w:autoSpaceDE w:val="0"/>
              <w:autoSpaceDN w:val="0"/>
              <w:adjustRightInd w:val="0"/>
              <w:ind w:left="113"/>
              <w:textAlignment w:val="baseline"/>
              <w:rPr>
                <w:rFonts w:eastAsia="Times New Roman" w:cstheme="minorHAnsi"/>
              </w:rPr>
            </w:pPr>
          </w:p>
          <w:p w14:paraId="4B036129" w14:textId="40AC2970" w:rsidR="002F707B" w:rsidRPr="00051793" w:rsidRDefault="002F707B" w:rsidP="002F707B">
            <w:pPr>
              <w:numPr>
                <w:ilvl w:val="0"/>
                <w:numId w:val="13"/>
              </w:numPr>
              <w:shd w:val="clear" w:color="auto" w:fill="FFFFFF" w:themeFill="background1"/>
              <w:overflowPunct w:val="0"/>
              <w:autoSpaceDE w:val="0"/>
              <w:autoSpaceDN w:val="0"/>
              <w:adjustRightInd w:val="0"/>
              <w:ind w:left="470" w:hanging="357"/>
              <w:textAlignment w:val="baseline"/>
            </w:pPr>
            <w:r w:rsidRPr="00051793">
              <w:rPr>
                <w:rFonts w:eastAsia="Times New Roman"/>
              </w:rPr>
              <w:t xml:space="preserve">The Academy has no identified users of public transport to travel to and from school but will keep this under review. </w:t>
            </w:r>
          </w:p>
          <w:p w14:paraId="31A0BA9D" w14:textId="3DE7F4B7" w:rsidR="00C36A47" w:rsidRPr="00051793" w:rsidRDefault="00530DB1"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 xml:space="preserve">Pupils are reminded about the need to </w:t>
            </w:r>
            <w:r w:rsidR="00393F4D" w:rsidRPr="00051793">
              <w:rPr>
                <w:rFonts w:eastAsia="Times New Roman" w:cstheme="minorHAnsi"/>
              </w:rPr>
              <w:t>s</w:t>
            </w:r>
            <w:r w:rsidR="00C36A47" w:rsidRPr="00051793">
              <w:rPr>
                <w:rFonts w:eastAsia="Times New Roman" w:cstheme="minorHAnsi"/>
              </w:rPr>
              <w:t>ocial distanc</w:t>
            </w:r>
            <w:r w:rsidRPr="00051793">
              <w:rPr>
                <w:rFonts w:eastAsia="Times New Roman" w:cstheme="minorHAnsi"/>
              </w:rPr>
              <w:t>e</w:t>
            </w:r>
            <w:r w:rsidR="00C36A47" w:rsidRPr="00051793">
              <w:rPr>
                <w:rFonts w:eastAsia="Times New Roman" w:cstheme="minorHAnsi"/>
              </w:rPr>
              <w:t xml:space="preserve"> as far as possible on the bus</w:t>
            </w:r>
            <w:r w:rsidR="002F707B" w:rsidRPr="00051793">
              <w:rPr>
                <w:rFonts w:eastAsia="Times New Roman" w:cstheme="minorHAnsi"/>
              </w:rPr>
              <w:t xml:space="preserve"> should they need to use one.</w:t>
            </w:r>
          </w:p>
          <w:p w14:paraId="5D1E0E82" w14:textId="77777777" w:rsidR="00C36A47" w:rsidRPr="00051793" w:rsidRDefault="00C36A47" w:rsidP="00B0159B">
            <w:pPr>
              <w:numPr>
                <w:ilvl w:val="0"/>
                <w:numId w:val="13"/>
              </w:numPr>
              <w:shd w:val="clear" w:color="auto" w:fill="FFFFFF"/>
              <w:overflowPunct w:val="0"/>
              <w:autoSpaceDE w:val="0"/>
              <w:autoSpaceDN w:val="0"/>
              <w:adjustRightInd w:val="0"/>
              <w:ind w:left="470" w:hanging="357"/>
              <w:textAlignment w:val="baseline"/>
              <w:rPr>
                <w:rFonts w:eastAsia="Times New Roman" w:cstheme="minorHAnsi"/>
              </w:rPr>
            </w:pPr>
            <w:r w:rsidRPr="00051793">
              <w:rPr>
                <w:rFonts w:eastAsia="Times New Roman" w:cstheme="minorHAnsi"/>
              </w:rPr>
              <w:t xml:space="preserve">Staff and pupils are encouraged to walk, cycle and drive to school and where possible not use public transport. </w:t>
            </w:r>
          </w:p>
          <w:p w14:paraId="651F7AF3" w14:textId="77777777" w:rsidR="00C36A47" w:rsidRPr="00051793" w:rsidRDefault="00C36A47" w:rsidP="00B0159B">
            <w:pPr>
              <w:numPr>
                <w:ilvl w:val="0"/>
                <w:numId w:val="13"/>
              </w:numPr>
              <w:shd w:val="clear" w:color="auto" w:fill="FFFFFF" w:themeFill="background1"/>
              <w:overflowPunct w:val="0"/>
              <w:autoSpaceDE w:val="0"/>
              <w:autoSpaceDN w:val="0"/>
              <w:adjustRightInd w:val="0"/>
              <w:ind w:left="470" w:hanging="357"/>
              <w:textAlignment w:val="baseline"/>
              <w:rPr>
                <w:rFonts w:eastAsia="Times New Roman"/>
              </w:rPr>
            </w:pPr>
            <w:r w:rsidRPr="00051793">
              <w:rPr>
                <w:rFonts w:eastAsia="Times New Roman"/>
              </w:rPr>
              <w:t>Any member of staff whose only option is to use public transport, should alert their line manager to enable this to be discussed and dynamically assessed further.</w:t>
            </w:r>
          </w:p>
          <w:p w14:paraId="7689DB0A" w14:textId="1F661CDE" w:rsidR="00C36A47" w:rsidRPr="00051793" w:rsidRDefault="00C36A47" w:rsidP="00B0159B">
            <w:pPr>
              <w:numPr>
                <w:ilvl w:val="0"/>
                <w:numId w:val="13"/>
              </w:numPr>
              <w:shd w:val="clear" w:color="auto" w:fill="FFFFFF" w:themeFill="background1"/>
              <w:overflowPunct w:val="0"/>
              <w:autoSpaceDE w:val="0"/>
              <w:autoSpaceDN w:val="0"/>
              <w:adjustRightInd w:val="0"/>
              <w:ind w:left="470" w:hanging="357"/>
              <w:textAlignment w:val="baseline"/>
              <w:rPr>
                <w:rFonts w:eastAsiaTheme="minorEastAsia"/>
              </w:rPr>
            </w:pPr>
            <w:r w:rsidRPr="00051793">
              <w:rPr>
                <w:rFonts w:eastAsia="Times New Roman"/>
              </w:rPr>
              <w:lastRenderedPageBreak/>
              <w:t xml:space="preserve">From June 15th all users of public transport are advised to wear face coverings, we have and continue to communicate this to our pupils who travel on </w:t>
            </w:r>
            <w:r w:rsidR="00393F4D" w:rsidRPr="00051793">
              <w:rPr>
                <w:rFonts w:eastAsia="Times New Roman"/>
              </w:rPr>
              <w:t>p</w:t>
            </w:r>
            <w:r w:rsidRPr="00051793">
              <w:rPr>
                <w:rFonts w:eastAsia="Times New Roman"/>
              </w:rPr>
              <w:t xml:space="preserve">ublic </w:t>
            </w:r>
            <w:r w:rsidR="00393F4D" w:rsidRPr="00051793">
              <w:rPr>
                <w:rFonts w:eastAsia="Times New Roman"/>
              </w:rPr>
              <w:t>t</w:t>
            </w:r>
            <w:r w:rsidRPr="00051793">
              <w:rPr>
                <w:rFonts w:eastAsia="Times New Roman"/>
              </w:rPr>
              <w:t>ransport.</w:t>
            </w:r>
          </w:p>
        </w:tc>
        <w:tc>
          <w:tcPr>
            <w:tcW w:w="3260" w:type="dxa"/>
          </w:tcPr>
          <w:p w14:paraId="21A505EC" w14:textId="77777777" w:rsidR="00C36A47" w:rsidRPr="00051793" w:rsidRDefault="00C36A47" w:rsidP="00C36A47">
            <w:pPr>
              <w:rPr>
                <w:rFonts w:cstheme="minorHAnsi"/>
              </w:rPr>
            </w:pPr>
          </w:p>
          <w:p w14:paraId="52E0E8CE" w14:textId="77777777" w:rsidR="00C36A47" w:rsidRPr="00051793" w:rsidRDefault="00C36A47" w:rsidP="00C36A47">
            <w:pPr>
              <w:rPr>
                <w:rFonts w:cstheme="minorHAnsi"/>
              </w:rPr>
            </w:pPr>
          </w:p>
          <w:p w14:paraId="194FF7E9" w14:textId="77777777" w:rsidR="00C36A47" w:rsidRPr="00051793" w:rsidRDefault="00C36A47" w:rsidP="00C36A47">
            <w:pPr>
              <w:rPr>
                <w:rFonts w:cstheme="minorHAnsi"/>
              </w:rPr>
            </w:pPr>
          </w:p>
          <w:p w14:paraId="2BE66DA7" w14:textId="77777777" w:rsidR="00C36A47" w:rsidRPr="00051793" w:rsidRDefault="00C36A47" w:rsidP="00C36A47">
            <w:pPr>
              <w:rPr>
                <w:rFonts w:cstheme="minorHAnsi"/>
              </w:rPr>
            </w:pPr>
          </w:p>
          <w:p w14:paraId="42096880" w14:textId="77777777" w:rsidR="00C36A47" w:rsidRPr="00051793" w:rsidRDefault="00C36A47" w:rsidP="00C36A47">
            <w:pPr>
              <w:rPr>
                <w:rFonts w:cstheme="minorHAnsi"/>
              </w:rPr>
            </w:pPr>
          </w:p>
          <w:p w14:paraId="7DFABF40" w14:textId="77777777" w:rsidR="00C36A47" w:rsidRPr="00051793" w:rsidRDefault="00C36A47" w:rsidP="00C36A47">
            <w:pPr>
              <w:rPr>
                <w:rFonts w:cstheme="minorHAnsi"/>
              </w:rPr>
            </w:pPr>
          </w:p>
          <w:p w14:paraId="178808C4" w14:textId="77777777" w:rsidR="00C36A47" w:rsidRPr="00051793" w:rsidRDefault="00C36A47" w:rsidP="00C36A47">
            <w:pPr>
              <w:rPr>
                <w:rFonts w:cstheme="minorHAnsi"/>
              </w:rPr>
            </w:pPr>
            <w:r w:rsidRPr="00051793">
              <w:rPr>
                <w:rFonts w:cstheme="minorHAnsi"/>
              </w:rPr>
              <w:t>Complete dynamic risk assessments as required.</w:t>
            </w:r>
          </w:p>
        </w:tc>
      </w:tr>
      <w:tr w:rsidR="00C36A47" w:rsidRPr="00051793" w14:paraId="1BD99A6D" w14:textId="77777777" w:rsidTr="00FE598F">
        <w:tc>
          <w:tcPr>
            <w:tcW w:w="2968" w:type="dxa"/>
          </w:tcPr>
          <w:p w14:paraId="1A9A96D0" w14:textId="0BBED168" w:rsidR="00C36A47" w:rsidRPr="00051793" w:rsidRDefault="00315318" w:rsidP="00315318">
            <w:pPr>
              <w:ind w:left="283"/>
              <w:rPr>
                <w:rFonts w:cstheme="minorHAnsi"/>
              </w:rPr>
            </w:pPr>
            <w:r w:rsidRPr="00051793">
              <w:rPr>
                <w:rFonts w:cstheme="minorHAnsi"/>
              </w:rPr>
              <w:t xml:space="preserve">xvii. </w:t>
            </w:r>
            <w:r w:rsidR="00C36A47" w:rsidRPr="00051793">
              <w:rPr>
                <w:rFonts w:cstheme="minorHAnsi"/>
              </w:rPr>
              <w:t xml:space="preserve">Classroom </w:t>
            </w:r>
            <w:r w:rsidR="00B649BC" w:rsidRPr="00051793">
              <w:rPr>
                <w:rFonts w:cstheme="minorHAnsi"/>
              </w:rPr>
              <w:t xml:space="preserve">/ space </w:t>
            </w:r>
            <w:r w:rsidR="00C36A47" w:rsidRPr="00051793">
              <w:rPr>
                <w:rFonts w:cstheme="minorHAnsi"/>
              </w:rPr>
              <w:t>management</w:t>
            </w:r>
          </w:p>
          <w:p w14:paraId="37986A60" w14:textId="77777777" w:rsidR="00C36A47" w:rsidRPr="00051793" w:rsidRDefault="00C36A47" w:rsidP="00C36A47">
            <w:pPr>
              <w:ind w:left="313" w:hanging="142"/>
              <w:rPr>
                <w:rFonts w:cstheme="minorHAnsi"/>
              </w:rPr>
            </w:pPr>
          </w:p>
        </w:tc>
        <w:tc>
          <w:tcPr>
            <w:tcW w:w="8372" w:type="dxa"/>
          </w:tcPr>
          <w:p w14:paraId="6D35C348" w14:textId="39862E2A" w:rsidR="00C36A47" w:rsidRPr="00051793" w:rsidRDefault="00E4026A" w:rsidP="00B0159B">
            <w:pPr>
              <w:numPr>
                <w:ilvl w:val="0"/>
                <w:numId w:val="12"/>
              </w:numPr>
              <w:overflowPunct w:val="0"/>
              <w:autoSpaceDE w:val="0"/>
              <w:autoSpaceDN w:val="0"/>
              <w:adjustRightInd w:val="0"/>
              <w:ind w:left="540"/>
              <w:textAlignment w:val="center"/>
              <w:rPr>
                <w:rFonts w:eastAsia="Times New Roman" w:cstheme="minorHAnsi"/>
                <w:lang w:val="en-US" w:eastAsia="en-GB"/>
              </w:rPr>
            </w:pPr>
            <w:r w:rsidRPr="00051793">
              <w:rPr>
                <w:rFonts w:eastAsia="Times New Roman" w:cstheme="minorHAnsi"/>
                <w:lang w:val="en-US" w:eastAsia="en-GB"/>
              </w:rPr>
              <w:t>Where</w:t>
            </w:r>
            <w:r w:rsidR="00A16257" w:rsidRPr="00051793">
              <w:rPr>
                <w:rFonts w:eastAsia="Times New Roman" w:cstheme="minorHAnsi"/>
                <w:lang w:val="en-US" w:eastAsia="en-GB"/>
              </w:rPr>
              <w:t xml:space="preserve"> possible desks and seating will be arranged to be forward facing</w:t>
            </w:r>
            <w:r w:rsidRPr="00051793">
              <w:rPr>
                <w:rFonts w:eastAsia="Times New Roman" w:cstheme="minorHAnsi"/>
                <w:lang w:val="en-US" w:eastAsia="en-GB"/>
              </w:rPr>
              <w:t xml:space="preserve"> and side by side. </w:t>
            </w:r>
            <w:r w:rsidR="00DB6AE5" w:rsidRPr="00051793">
              <w:rPr>
                <w:rFonts w:eastAsia="Times New Roman" w:cstheme="minorHAnsi"/>
                <w:lang w:val="en-US" w:eastAsia="en-GB"/>
              </w:rPr>
              <w:t>See local risk assessment regarding Academy seating plans)</w:t>
            </w:r>
          </w:p>
          <w:p w14:paraId="42919C43" w14:textId="15D54F4F" w:rsidR="00E4026A" w:rsidRPr="00051793" w:rsidRDefault="00530DB1" w:rsidP="00B0159B">
            <w:pPr>
              <w:numPr>
                <w:ilvl w:val="0"/>
                <w:numId w:val="12"/>
              </w:numPr>
              <w:overflowPunct w:val="0"/>
              <w:autoSpaceDE w:val="0"/>
              <w:autoSpaceDN w:val="0"/>
              <w:adjustRightInd w:val="0"/>
              <w:ind w:left="540"/>
              <w:textAlignment w:val="center"/>
              <w:rPr>
                <w:rFonts w:eastAsia="Times New Roman" w:cstheme="minorHAnsi"/>
                <w:lang w:val="en-US" w:eastAsia="en-GB"/>
              </w:rPr>
            </w:pPr>
            <w:r w:rsidRPr="00051793">
              <w:rPr>
                <w:rFonts w:eastAsia="Times New Roman" w:cstheme="minorHAnsi"/>
                <w:lang w:val="en-US" w:eastAsia="en-GB"/>
              </w:rPr>
              <w:t>The Academy has</w:t>
            </w:r>
            <w:r w:rsidR="00E4026A" w:rsidRPr="00051793">
              <w:rPr>
                <w:rFonts w:eastAsia="Times New Roman" w:cstheme="minorHAnsi"/>
                <w:lang w:val="en-US" w:eastAsia="en-GB"/>
              </w:rPr>
              <w:t xml:space="preserve"> made some small adaptions to classrooms and removed any surplus furniture as far as possible. </w:t>
            </w:r>
          </w:p>
          <w:p w14:paraId="6724A0F6" w14:textId="3AC68C2D" w:rsidR="00C36A47" w:rsidRPr="00051793" w:rsidRDefault="00C36A47" w:rsidP="00B0159B">
            <w:pPr>
              <w:numPr>
                <w:ilvl w:val="0"/>
                <w:numId w:val="12"/>
              </w:numPr>
              <w:overflowPunct w:val="0"/>
              <w:autoSpaceDE w:val="0"/>
              <w:autoSpaceDN w:val="0"/>
              <w:adjustRightInd w:val="0"/>
              <w:ind w:left="540"/>
              <w:textAlignment w:val="center"/>
              <w:rPr>
                <w:rFonts w:eastAsia="Times New Roman" w:cstheme="minorHAnsi"/>
                <w:lang w:val="en-US" w:eastAsia="en-GB"/>
              </w:rPr>
            </w:pPr>
            <w:r w:rsidRPr="00051793">
              <w:rPr>
                <w:rFonts w:eastAsia="Times New Roman" w:cstheme="minorHAnsi"/>
                <w:lang w:val="en-US" w:eastAsia="en-GB"/>
              </w:rPr>
              <w:t>A teacher’s area is set up and monitored by the teacher to achieve social distancing where possible this should remain at 2m</w:t>
            </w:r>
            <w:r w:rsidR="00525110" w:rsidRPr="00051793">
              <w:rPr>
                <w:rFonts w:eastAsia="Times New Roman" w:cstheme="minorHAnsi"/>
                <w:lang w:val="en-US" w:eastAsia="en-GB"/>
              </w:rPr>
              <w:t xml:space="preserve"> in KS1 and KS2</w:t>
            </w:r>
            <w:r w:rsidRPr="00051793">
              <w:rPr>
                <w:rFonts w:eastAsia="Times New Roman" w:cstheme="minorHAnsi"/>
                <w:lang w:val="en-US" w:eastAsia="en-GB"/>
              </w:rPr>
              <w:t>.</w:t>
            </w:r>
          </w:p>
          <w:p w14:paraId="033FE96B" w14:textId="32742C11" w:rsidR="00E4026A" w:rsidRPr="00051793" w:rsidRDefault="00E4026A" w:rsidP="00B0159B">
            <w:pPr>
              <w:numPr>
                <w:ilvl w:val="0"/>
                <w:numId w:val="12"/>
              </w:numPr>
              <w:overflowPunct w:val="0"/>
              <w:autoSpaceDE w:val="0"/>
              <w:autoSpaceDN w:val="0"/>
              <w:adjustRightInd w:val="0"/>
              <w:ind w:left="540"/>
              <w:textAlignment w:val="center"/>
              <w:rPr>
                <w:rFonts w:eastAsia="Times New Roman" w:cstheme="minorHAnsi"/>
                <w:lang w:val="en-US" w:eastAsia="en-GB"/>
              </w:rPr>
            </w:pPr>
            <w:r w:rsidRPr="00051793">
              <w:rPr>
                <w:rFonts w:eastAsia="Times New Roman" w:cstheme="minorHAnsi"/>
                <w:lang w:val="en-US" w:eastAsia="en-GB"/>
              </w:rPr>
              <w:t>Teaching assistan</w:t>
            </w:r>
            <w:r w:rsidR="00393F4D" w:rsidRPr="00051793">
              <w:rPr>
                <w:rFonts w:eastAsia="Times New Roman" w:cstheme="minorHAnsi"/>
                <w:lang w:val="en-US" w:eastAsia="en-GB"/>
              </w:rPr>
              <w:t>ts</w:t>
            </w:r>
            <w:r w:rsidRPr="00051793">
              <w:rPr>
                <w:rFonts w:eastAsia="Times New Roman" w:cstheme="minorHAnsi"/>
                <w:lang w:val="en-US" w:eastAsia="en-GB"/>
              </w:rPr>
              <w:t xml:space="preserve"> should also try to achieve 2m distance</w:t>
            </w:r>
            <w:r w:rsidR="00441216" w:rsidRPr="00051793">
              <w:rPr>
                <w:rFonts w:eastAsia="Times New Roman" w:cstheme="minorHAnsi"/>
                <w:lang w:val="en-US" w:eastAsia="en-GB"/>
              </w:rPr>
              <w:t>,</w:t>
            </w:r>
            <w:r w:rsidRPr="00051793">
              <w:rPr>
                <w:rFonts w:eastAsia="Times New Roman" w:cstheme="minorHAnsi"/>
                <w:lang w:val="en-US" w:eastAsia="en-GB"/>
              </w:rPr>
              <w:t xml:space="preserve"> however when supporting students this is very hard to achieve. </w:t>
            </w:r>
            <w:r w:rsidR="00615BE4" w:rsidRPr="00051793">
              <w:rPr>
                <w:rFonts w:eastAsia="Times New Roman" w:cstheme="minorHAnsi"/>
                <w:lang w:val="en-US" w:eastAsia="en-GB"/>
              </w:rPr>
              <w:t>T</w:t>
            </w:r>
            <w:r w:rsidRPr="00051793">
              <w:rPr>
                <w:rFonts w:eastAsia="Times New Roman" w:cstheme="minorHAnsi"/>
                <w:lang w:val="en-US" w:eastAsia="en-GB"/>
              </w:rPr>
              <w:t>eaching assistants</w:t>
            </w:r>
            <w:r w:rsidR="00615BE4" w:rsidRPr="00051793">
              <w:rPr>
                <w:rFonts w:eastAsia="Times New Roman" w:cstheme="minorHAnsi"/>
                <w:lang w:val="en-US" w:eastAsia="en-GB"/>
              </w:rPr>
              <w:t xml:space="preserve"> are encouraged</w:t>
            </w:r>
            <w:r w:rsidRPr="00051793">
              <w:rPr>
                <w:rFonts w:eastAsia="Times New Roman" w:cstheme="minorHAnsi"/>
                <w:lang w:val="en-US" w:eastAsia="en-GB"/>
              </w:rPr>
              <w:t xml:space="preserve"> not to stoop down to face level when supporting students,</w:t>
            </w:r>
            <w:r w:rsidR="004B6FC1" w:rsidRPr="00051793">
              <w:rPr>
                <w:rFonts w:eastAsia="Times New Roman" w:cstheme="minorHAnsi"/>
                <w:lang w:val="en-US" w:eastAsia="en-GB"/>
              </w:rPr>
              <w:t xml:space="preserve"> and try to support from over the shoulder</w:t>
            </w:r>
            <w:r w:rsidRPr="00051793">
              <w:rPr>
                <w:rFonts w:eastAsia="Times New Roman" w:cstheme="minorHAnsi"/>
                <w:lang w:val="en-US" w:eastAsia="en-GB"/>
              </w:rPr>
              <w:t xml:space="preserve"> to limit the interactions and time spent closely working with as far as </w:t>
            </w:r>
            <w:r w:rsidR="00441216" w:rsidRPr="00051793">
              <w:rPr>
                <w:rFonts w:eastAsia="Times New Roman" w:cstheme="minorHAnsi"/>
                <w:lang w:val="en-US" w:eastAsia="en-GB"/>
              </w:rPr>
              <w:t>possible. Staff</w:t>
            </w:r>
            <w:r w:rsidRPr="00051793">
              <w:rPr>
                <w:rFonts w:eastAsia="Times New Roman" w:cstheme="minorHAnsi"/>
                <w:lang w:val="en-US" w:eastAsia="en-GB"/>
              </w:rPr>
              <w:t xml:space="preserve"> should try to achieve 2m distance between other staff.</w:t>
            </w:r>
          </w:p>
          <w:p w14:paraId="56E80AC0" w14:textId="1EF159CB" w:rsidR="00B649BC" w:rsidRPr="00051793" w:rsidRDefault="00B649BC" w:rsidP="00B0159B">
            <w:pPr>
              <w:numPr>
                <w:ilvl w:val="0"/>
                <w:numId w:val="12"/>
              </w:numPr>
              <w:overflowPunct w:val="0"/>
              <w:autoSpaceDE w:val="0"/>
              <w:autoSpaceDN w:val="0"/>
              <w:adjustRightInd w:val="0"/>
              <w:ind w:left="540"/>
              <w:textAlignment w:val="center"/>
              <w:rPr>
                <w:rFonts w:eastAsia="Times New Roman" w:cstheme="minorHAnsi"/>
                <w:lang w:val="en-US" w:eastAsia="en-GB"/>
              </w:rPr>
            </w:pPr>
            <w:r w:rsidRPr="00051793">
              <w:t xml:space="preserve">Teaching assistants should work with consistent groups throughout the day. </w:t>
            </w:r>
          </w:p>
          <w:p w14:paraId="57183DD1" w14:textId="608E8743" w:rsidR="00B649BC" w:rsidRPr="00051793" w:rsidRDefault="00B649BC" w:rsidP="00B0159B">
            <w:pPr>
              <w:numPr>
                <w:ilvl w:val="0"/>
                <w:numId w:val="12"/>
              </w:numPr>
              <w:overflowPunct w:val="0"/>
              <w:autoSpaceDE w:val="0"/>
              <w:autoSpaceDN w:val="0"/>
              <w:adjustRightInd w:val="0"/>
              <w:ind w:left="540"/>
              <w:textAlignment w:val="center"/>
              <w:rPr>
                <w:rFonts w:eastAsia="Times New Roman" w:cstheme="minorHAnsi"/>
                <w:lang w:val="en-US" w:eastAsia="en-GB"/>
              </w:rPr>
            </w:pPr>
            <w:r w:rsidRPr="00051793">
              <w:t>If teaching assistants need to work one to one with a pupil more robustly, then this should be achieved by identifying an area where 2 m social distancing can be achieved</w:t>
            </w:r>
          </w:p>
          <w:p w14:paraId="2DCB653D" w14:textId="40EF660B" w:rsidR="00B649BC" w:rsidRPr="00051793" w:rsidRDefault="00B649BC" w:rsidP="00B0159B">
            <w:pPr>
              <w:numPr>
                <w:ilvl w:val="0"/>
                <w:numId w:val="12"/>
              </w:numPr>
              <w:overflowPunct w:val="0"/>
              <w:autoSpaceDE w:val="0"/>
              <w:autoSpaceDN w:val="0"/>
              <w:adjustRightInd w:val="0"/>
              <w:ind w:left="540"/>
              <w:textAlignment w:val="center"/>
              <w:rPr>
                <w:rFonts w:eastAsia="Times New Roman" w:cstheme="minorHAnsi"/>
                <w:lang w:val="en-US" w:eastAsia="en-GB"/>
              </w:rPr>
            </w:pPr>
            <w:r w:rsidRPr="00051793">
              <w:t>During peak academy periods all staff should avoid mixing with pupils as far as is possible. This may mean not using corridors at the same time as pupils are using them.</w:t>
            </w:r>
          </w:p>
          <w:p w14:paraId="45EA5E80" w14:textId="2ACB9C0D" w:rsidR="00C36A47" w:rsidRPr="00051793" w:rsidRDefault="00615BE4" w:rsidP="00B0159B">
            <w:pPr>
              <w:numPr>
                <w:ilvl w:val="0"/>
                <w:numId w:val="12"/>
              </w:numPr>
              <w:overflowPunct w:val="0"/>
              <w:autoSpaceDE w:val="0"/>
              <w:autoSpaceDN w:val="0"/>
              <w:adjustRightInd w:val="0"/>
              <w:ind w:left="540"/>
              <w:textAlignment w:val="center"/>
              <w:rPr>
                <w:rFonts w:eastAsia="Times New Roman" w:cstheme="minorHAnsi"/>
                <w:lang w:val="en-US" w:eastAsia="en-GB"/>
              </w:rPr>
            </w:pPr>
            <w:r w:rsidRPr="00051793">
              <w:rPr>
                <w:rFonts w:eastAsia="Times New Roman" w:cstheme="minorHAnsi"/>
                <w:lang w:val="en-US" w:eastAsia="en-GB"/>
              </w:rPr>
              <w:t xml:space="preserve">The Academy </w:t>
            </w:r>
            <w:r w:rsidR="00E4026A" w:rsidRPr="00051793">
              <w:rPr>
                <w:rFonts w:eastAsia="Times New Roman" w:cstheme="minorHAnsi"/>
                <w:lang w:val="en-US" w:eastAsia="en-GB"/>
              </w:rPr>
              <w:t>continue</w:t>
            </w:r>
            <w:r w:rsidRPr="00051793">
              <w:rPr>
                <w:rFonts w:eastAsia="Times New Roman" w:cstheme="minorHAnsi"/>
                <w:lang w:val="en-US" w:eastAsia="en-GB"/>
              </w:rPr>
              <w:t>s</w:t>
            </w:r>
            <w:r w:rsidR="00E4026A" w:rsidRPr="00051793">
              <w:rPr>
                <w:rFonts w:eastAsia="Times New Roman" w:cstheme="minorHAnsi"/>
                <w:lang w:val="en-US" w:eastAsia="en-GB"/>
              </w:rPr>
              <w:t xml:space="preserve"> to use outside</w:t>
            </w:r>
            <w:r w:rsidR="00C36A47" w:rsidRPr="00051793">
              <w:rPr>
                <w:rFonts w:eastAsia="Times New Roman" w:cstheme="minorHAnsi"/>
                <w:lang w:val="en-US" w:eastAsia="en-GB"/>
              </w:rPr>
              <w:t xml:space="preserve"> </w:t>
            </w:r>
            <w:r w:rsidR="00E4026A" w:rsidRPr="00051793">
              <w:rPr>
                <w:rFonts w:eastAsia="Times New Roman" w:cstheme="minorHAnsi"/>
                <w:lang w:val="en-US" w:eastAsia="en-GB"/>
              </w:rPr>
              <w:t xml:space="preserve">spaces for teaching as far as possible as this </w:t>
            </w:r>
            <w:r w:rsidR="00C36A47" w:rsidRPr="00051793">
              <w:rPr>
                <w:rFonts w:eastAsia="Times New Roman" w:cstheme="minorHAnsi"/>
                <w:lang w:val="en-US" w:eastAsia="en-GB"/>
              </w:rPr>
              <w:t>supports social distancing and is managed in such a way to retain distance between pupils and avoid groups mixing.</w:t>
            </w:r>
          </w:p>
          <w:p w14:paraId="4B3829EC" w14:textId="7388FC93" w:rsidR="00C36A47" w:rsidRPr="00051793" w:rsidRDefault="00C36A47" w:rsidP="00B0159B">
            <w:pPr>
              <w:numPr>
                <w:ilvl w:val="0"/>
                <w:numId w:val="12"/>
              </w:numPr>
              <w:overflowPunct w:val="0"/>
              <w:autoSpaceDE w:val="0"/>
              <w:autoSpaceDN w:val="0"/>
              <w:adjustRightInd w:val="0"/>
              <w:ind w:left="540"/>
              <w:textAlignment w:val="center"/>
              <w:rPr>
                <w:rFonts w:eastAsia="Times New Roman"/>
                <w:lang w:val="en-US" w:eastAsia="en-GB"/>
              </w:rPr>
            </w:pPr>
            <w:r w:rsidRPr="00051793">
              <w:rPr>
                <w:rFonts w:eastAsia="Times New Roman"/>
                <w:lang w:val="en-US" w:eastAsia="en-GB"/>
              </w:rPr>
              <w:t xml:space="preserve">Movement through the school, including to access outside spaces is planned to minimise contact between </w:t>
            </w:r>
            <w:r w:rsidR="006C3CBC" w:rsidRPr="00051793">
              <w:rPr>
                <w:rFonts w:eastAsia="Times New Roman"/>
                <w:lang w:val="en-US" w:eastAsia="en-GB"/>
              </w:rPr>
              <w:t>groups. (Refer</w:t>
            </w:r>
            <w:r w:rsidR="00E4026A" w:rsidRPr="00051793">
              <w:rPr>
                <w:rFonts w:eastAsia="Times New Roman"/>
                <w:lang w:val="en-US" w:eastAsia="en-GB"/>
              </w:rPr>
              <w:t xml:space="preserve"> to specific local risk matrix assessment)</w:t>
            </w:r>
          </w:p>
          <w:p w14:paraId="579ACF8F" w14:textId="6C5E2FE9" w:rsidR="00B649BC" w:rsidRPr="00051793" w:rsidRDefault="00B649BC" w:rsidP="00DB6AE5">
            <w:pPr>
              <w:numPr>
                <w:ilvl w:val="0"/>
                <w:numId w:val="12"/>
              </w:numPr>
              <w:overflowPunct w:val="0"/>
              <w:autoSpaceDE w:val="0"/>
              <w:autoSpaceDN w:val="0"/>
              <w:adjustRightInd w:val="0"/>
              <w:ind w:left="540"/>
              <w:textAlignment w:val="center"/>
              <w:rPr>
                <w:rFonts w:eastAsia="Times New Roman"/>
                <w:lang w:val="en-US" w:eastAsia="en-GB"/>
              </w:rPr>
            </w:pPr>
            <w:r w:rsidRPr="00051793">
              <w:t>Seating plans should be available for test and trace investigation purposes. Teaching assistants must be aware of which pupils they work with in close contact to aid the investigation process if there is a positive test result.</w:t>
            </w:r>
          </w:p>
          <w:p w14:paraId="77593259" w14:textId="77777777" w:rsidR="00B649BC" w:rsidRPr="00051793" w:rsidRDefault="00B649BC" w:rsidP="00B649BC">
            <w:pPr>
              <w:spacing w:before="100" w:beforeAutospacing="1" w:after="100" w:afterAutospacing="1"/>
              <w:rPr>
                <w:rFonts w:ascii="Times New Roman" w:eastAsia="Times New Roman" w:hAnsi="Times New Roman" w:cs="Times New Roman"/>
              </w:rPr>
            </w:pPr>
            <w:r w:rsidRPr="00051793">
              <w:rPr>
                <w:rFonts w:ascii="Times New Roman" w:eastAsia="Times New Roman" w:hAnsi="Times New Roman" w:cs="Times New Roman"/>
              </w:rPr>
              <w:t xml:space="preserve">Ventilation: </w:t>
            </w:r>
          </w:p>
          <w:p w14:paraId="4BFB6BC0" w14:textId="77777777" w:rsidR="00B649BC" w:rsidRPr="00051793" w:rsidRDefault="00B649BC" w:rsidP="00B649BC">
            <w:pPr>
              <w:pStyle w:val="ListParagraph"/>
              <w:numPr>
                <w:ilvl w:val="0"/>
                <w:numId w:val="47"/>
              </w:numPr>
              <w:spacing w:before="100" w:beforeAutospacing="1" w:after="100" w:afterAutospacing="1"/>
              <w:ind w:left="610" w:hanging="425"/>
              <w:rPr>
                <w:rFonts w:eastAsia="Times New Roman" w:cstheme="minorHAnsi"/>
              </w:rPr>
            </w:pPr>
            <w:r w:rsidRPr="00051793">
              <w:rPr>
                <w:rFonts w:eastAsia="Times New Roman" w:cstheme="minorHAnsi"/>
              </w:rPr>
              <w:t>Academies follow the government guidance (Ventilation Guidance).</w:t>
            </w:r>
          </w:p>
          <w:p w14:paraId="3D2DF312" w14:textId="77777777" w:rsidR="00B649BC" w:rsidRPr="00051793" w:rsidRDefault="00B649BC" w:rsidP="00B649BC">
            <w:pPr>
              <w:pStyle w:val="ListParagraph"/>
              <w:numPr>
                <w:ilvl w:val="0"/>
                <w:numId w:val="47"/>
              </w:numPr>
              <w:spacing w:before="100" w:beforeAutospacing="1" w:after="100" w:afterAutospacing="1"/>
              <w:ind w:left="610" w:hanging="425"/>
              <w:rPr>
                <w:rFonts w:eastAsia="Times New Roman" w:cstheme="minorHAnsi"/>
              </w:rPr>
            </w:pPr>
            <w:r w:rsidRPr="00051793">
              <w:rPr>
                <w:rFonts w:eastAsia="Times New Roman" w:cstheme="minorHAnsi"/>
              </w:rPr>
              <w:t>It is important to maintain good ventilation.</w:t>
            </w:r>
          </w:p>
          <w:p w14:paraId="5EE37C3E" w14:textId="54855A06" w:rsidR="00B649BC" w:rsidRPr="00051793" w:rsidRDefault="00B649BC" w:rsidP="00B649BC">
            <w:pPr>
              <w:pStyle w:val="ListParagraph"/>
              <w:numPr>
                <w:ilvl w:val="0"/>
                <w:numId w:val="47"/>
              </w:numPr>
              <w:spacing w:before="100" w:beforeAutospacing="1" w:after="100" w:afterAutospacing="1"/>
              <w:ind w:left="610" w:hanging="425"/>
              <w:rPr>
                <w:rFonts w:eastAsia="Times New Roman" w:cstheme="minorHAnsi"/>
              </w:rPr>
            </w:pPr>
            <w:r w:rsidRPr="00051793">
              <w:rPr>
                <w:rFonts w:eastAsia="Times New Roman" w:cstheme="minorHAnsi"/>
              </w:rPr>
              <w:t xml:space="preserve">Where possible, this means windows are kept open to increase air circulation. in cooler weather windows should be opened just enough to provide constant </w:t>
            </w:r>
            <w:r w:rsidRPr="00051793">
              <w:rPr>
                <w:rFonts w:eastAsia="Times New Roman" w:cstheme="minorHAnsi"/>
              </w:rPr>
              <w:lastRenderedPageBreak/>
              <w:t>background ventilation and opened more fully during breaks to purge the air in the space.</w:t>
            </w:r>
          </w:p>
          <w:p w14:paraId="6EE31BCD" w14:textId="77777777" w:rsidR="00B649BC" w:rsidRPr="00051793" w:rsidRDefault="00B649BC" w:rsidP="00B649BC">
            <w:pPr>
              <w:pStyle w:val="ListParagraph"/>
              <w:numPr>
                <w:ilvl w:val="0"/>
                <w:numId w:val="47"/>
              </w:numPr>
              <w:spacing w:before="100" w:beforeAutospacing="1" w:after="100" w:afterAutospacing="1"/>
              <w:ind w:left="610" w:hanging="425"/>
              <w:rPr>
                <w:rFonts w:eastAsia="Times New Roman" w:cstheme="minorHAnsi"/>
              </w:rPr>
            </w:pPr>
            <w:r w:rsidRPr="00051793">
              <w:rPr>
                <w:rFonts w:eastAsia="Times New Roman" w:cstheme="minorHAnsi"/>
              </w:rPr>
              <w:t xml:space="preserve">Where possible and safe, doors are wedged open to increase ventilation and reduce touch points but maintaining fire safety. </w:t>
            </w:r>
          </w:p>
          <w:p w14:paraId="74099BC4" w14:textId="3A8455D2" w:rsidR="00C36A47" w:rsidRPr="00051793" w:rsidRDefault="00B649BC" w:rsidP="00B649BC">
            <w:pPr>
              <w:pStyle w:val="ListParagraph"/>
              <w:numPr>
                <w:ilvl w:val="0"/>
                <w:numId w:val="47"/>
              </w:numPr>
              <w:overflowPunct w:val="0"/>
              <w:autoSpaceDE w:val="0"/>
              <w:autoSpaceDN w:val="0"/>
              <w:adjustRightInd w:val="0"/>
              <w:spacing w:before="100" w:beforeAutospacing="1" w:after="100" w:afterAutospacing="1"/>
              <w:ind w:left="610" w:hanging="425"/>
              <w:textAlignment w:val="center"/>
              <w:rPr>
                <w:rFonts w:eastAsia="Times New Roman" w:cstheme="minorHAnsi"/>
                <w:lang w:val="en-US" w:eastAsia="en-GB"/>
              </w:rPr>
            </w:pPr>
            <w:r w:rsidRPr="00051793">
              <w:rPr>
                <w:rFonts w:eastAsia="Times New Roman" w:cstheme="minorHAnsi"/>
              </w:rPr>
              <w:t>In order to maintain thermal comfort, Academies will provide flexibility to allow additional, suitable indoor clothing.</w:t>
            </w:r>
          </w:p>
        </w:tc>
        <w:tc>
          <w:tcPr>
            <w:tcW w:w="3260" w:type="dxa"/>
          </w:tcPr>
          <w:p w14:paraId="2FA9B034" w14:textId="77777777" w:rsidR="00C36A47" w:rsidRPr="00051793" w:rsidRDefault="00C36A47" w:rsidP="00C36A47">
            <w:pPr>
              <w:rPr>
                <w:rFonts w:cstheme="minorHAnsi"/>
              </w:rPr>
            </w:pPr>
          </w:p>
        </w:tc>
      </w:tr>
      <w:tr w:rsidR="00C36A47" w:rsidRPr="00051793" w14:paraId="003A8A40" w14:textId="77777777" w:rsidTr="00FE598F">
        <w:tc>
          <w:tcPr>
            <w:tcW w:w="2968" w:type="dxa"/>
          </w:tcPr>
          <w:p w14:paraId="060611C8" w14:textId="77777777" w:rsidR="00C36A47" w:rsidRPr="00051793" w:rsidRDefault="00315318" w:rsidP="00315318">
            <w:pPr>
              <w:ind w:left="283"/>
              <w:rPr>
                <w:rFonts w:cstheme="minorHAnsi"/>
              </w:rPr>
            </w:pPr>
            <w:r w:rsidRPr="00051793">
              <w:rPr>
                <w:rFonts w:cstheme="minorHAnsi"/>
              </w:rPr>
              <w:t xml:space="preserve">xviii. </w:t>
            </w:r>
            <w:r w:rsidR="00C36A47" w:rsidRPr="00051793">
              <w:rPr>
                <w:rFonts w:cstheme="minorHAnsi"/>
              </w:rPr>
              <w:t>Clean as you go procedures</w:t>
            </w:r>
          </w:p>
          <w:p w14:paraId="31E4D264" w14:textId="77777777" w:rsidR="00C36A47" w:rsidRPr="00051793" w:rsidDel="008B7A32" w:rsidRDefault="00C36A47" w:rsidP="00C36A47">
            <w:pPr>
              <w:ind w:left="313" w:hanging="142"/>
              <w:rPr>
                <w:rFonts w:cstheme="minorHAnsi"/>
              </w:rPr>
            </w:pPr>
          </w:p>
        </w:tc>
        <w:tc>
          <w:tcPr>
            <w:tcW w:w="8372" w:type="dxa"/>
          </w:tcPr>
          <w:p w14:paraId="32680AAA" w14:textId="77777777" w:rsidR="00C36A47" w:rsidRPr="00051793" w:rsidRDefault="00C36A47" w:rsidP="00B0159B">
            <w:pPr>
              <w:numPr>
                <w:ilvl w:val="0"/>
                <w:numId w:val="12"/>
              </w:numPr>
              <w:overflowPunct w:val="0"/>
              <w:autoSpaceDE w:val="0"/>
              <w:autoSpaceDN w:val="0"/>
              <w:adjustRightInd w:val="0"/>
              <w:ind w:left="540"/>
              <w:textAlignment w:val="center"/>
              <w:rPr>
                <w:rFonts w:eastAsia="Times New Roman" w:cstheme="minorHAnsi"/>
                <w:lang w:val="en-US" w:eastAsia="en-GB"/>
              </w:rPr>
            </w:pPr>
            <w:r w:rsidRPr="00051793">
              <w:rPr>
                <w:rFonts w:eastAsia="Times New Roman" w:cstheme="minorHAnsi"/>
                <w:lang w:val="en-US" w:eastAsia="en-GB"/>
              </w:rPr>
              <w:t>Staff support levels of cleanliness via ‘clean as you go’ throughout the day; this involves wiping down surfaces in areas, with anti-bacterial wipes or spray and disposable cloth/blue roll; it is about instilling good habits and routines and does not replace the cleaning undertaken by contracted cleaning services</w:t>
            </w:r>
          </w:p>
          <w:p w14:paraId="5C6DE868" w14:textId="1B3AB39D" w:rsidR="00B8357B" w:rsidRPr="00051793" w:rsidDel="008B7A32" w:rsidRDefault="002F707B" w:rsidP="00B0159B">
            <w:pPr>
              <w:numPr>
                <w:ilvl w:val="0"/>
                <w:numId w:val="12"/>
              </w:numPr>
              <w:overflowPunct w:val="0"/>
              <w:autoSpaceDE w:val="0"/>
              <w:autoSpaceDN w:val="0"/>
              <w:adjustRightInd w:val="0"/>
              <w:ind w:left="540"/>
              <w:textAlignment w:val="center"/>
              <w:rPr>
                <w:rFonts w:eastAsia="Times New Roman" w:cstheme="minorHAnsi"/>
                <w:lang w:val="en-US" w:eastAsia="en-GB"/>
              </w:rPr>
            </w:pPr>
            <w:r w:rsidRPr="00051793">
              <w:rPr>
                <w:rFonts w:eastAsia="Times New Roman" w:cstheme="minorHAnsi"/>
                <w:lang w:val="en-US" w:eastAsia="en-GB"/>
              </w:rPr>
              <w:t xml:space="preserve">Toilet blocks </w:t>
            </w:r>
            <w:r w:rsidR="001710DA" w:rsidRPr="00051793">
              <w:rPr>
                <w:rFonts w:eastAsia="Times New Roman" w:cstheme="minorHAnsi"/>
                <w:lang w:val="en-US" w:eastAsia="en-GB"/>
              </w:rPr>
              <w:t>to be cleaned daily during the lunch period.</w:t>
            </w:r>
          </w:p>
        </w:tc>
        <w:tc>
          <w:tcPr>
            <w:tcW w:w="3260" w:type="dxa"/>
          </w:tcPr>
          <w:p w14:paraId="7F79D703" w14:textId="77777777" w:rsidR="00C36A47" w:rsidRPr="00051793" w:rsidRDefault="00C36A47" w:rsidP="00C36A47">
            <w:pPr>
              <w:rPr>
                <w:rFonts w:cstheme="minorHAnsi"/>
              </w:rPr>
            </w:pPr>
          </w:p>
        </w:tc>
      </w:tr>
      <w:tr w:rsidR="00C36A47" w:rsidRPr="00051793" w14:paraId="284B933B" w14:textId="77777777" w:rsidTr="00FE598F">
        <w:trPr>
          <w:trHeight w:val="1266"/>
        </w:trPr>
        <w:tc>
          <w:tcPr>
            <w:tcW w:w="2968" w:type="dxa"/>
          </w:tcPr>
          <w:p w14:paraId="60D66BFA" w14:textId="77777777" w:rsidR="00C36A47" w:rsidRPr="00051793" w:rsidRDefault="0067769D" w:rsidP="00315318">
            <w:pPr>
              <w:ind w:left="283"/>
              <w:rPr>
                <w:rFonts w:cstheme="minorHAnsi"/>
              </w:rPr>
            </w:pPr>
            <w:r w:rsidRPr="00051793">
              <w:rPr>
                <w:rFonts w:cstheme="minorHAnsi"/>
              </w:rPr>
              <w:t>xix</w:t>
            </w:r>
            <w:r w:rsidR="00315318" w:rsidRPr="00051793">
              <w:rPr>
                <w:rFonts w:cstheme="minorHAnsi"/>
              </w:rPr>
              <w:t xml:space="preserve">. </w:t>
            </w:r>
            <w:r w:rsidR="00C36A47" w:rsidRPr="00051793">
              <w:rPr>
                <w:rFonts w:cstheme="minorHAnsi"/>
              </w:rPr>
              <w:t>First Aid and Medication administration</w:t>
            </w:r>
          </w:p>
        </w:tc>
        <w:tc>
          <w:tcPr>
            <w:tcW w:w="8372" w:type="dxa"/>
          </w:tcPr>
          <w:p w14:paraId="1CF92E8A" w14:textId="66ECBD5F" w:rsidR="00C36A47" w:rsidRPr="00051793" w:rsidRDefault="00C36A47" w:rsidP="00B0159B">
            <w:pPr>
              <w:pStyle w:val="ListParagraph"/>
              <w:numPr>
                <w:ilvl w:val="0"/>
                <w:numId w:val="16"/>
              </w:numPr>
              <w:tabs>
                <w:tab w:val="clear" w:pos="720"/>
                <w:tab w:val="num" w:pos="496"/>
              </w:tabs>
              <w:overflowPunct w:val="0"/>
              <w:autoSpaceDE w:val="0"/>
              <w:autoSpaceDN w:val="0"/>
              <w:adjustRightInd w:val="0"/>
              <w:ind w:left="496" w:hanging="425"/>
              <w:textAlignment w:val="baseline"/>
              <w:rPr>
                <w:shd w:val="clear" w:color="auto" w:fill="FFFFFF"/>
              </w:rPr>
            </w:pPr>
            <w:r w:rsidRPr="00051793">
              <w:rPr>
                <w:shd w:val="clear" w:color="auto" w:fill="FFFFFF"/>
              </w:rPr>
              <w:t xml:space="preserve">When dealing with an injury that could take a while to treat (e.g. stopping a nose bleed) staff </w:t>
            </w:r>
            <w:r w:rsidR="00393F4D" w:rsidRPr="00051793">
              <w:rPr>
                <w:shd w:val="clear" w:color="auto" w:fill="FFFFFF"/>
              </w:rPr>
              <w:t xml:space="preserve"> to </w:t>
            </w:r>
            <w:r w:rsidRPr="00051793">
              <w:rPr>
                <w:shd w:val="clear" w:color="auto" w:fill="FFFFFF"/>
              </w:rPr>
              <w:t>consider ventilation to the room where this injury is being treated. They keep the door open if possible</w:t>
            </w:r>
            <w:r w:rsidR="00B8357B" w:rsidRPr="00051793">
              <w:rPr>
                <w:shd w:val="clear" w:color="auto" w:fill="FFFFFF"/>
              </w:rPr>
              <w:t xml:space="preserve"> </w:t>
            </w:r>
            <w:r w:rsidR="00441216" w:rsidRPr="00051793">
              <w:rPr>
                <w:shd w:val="clear" w:color="auto" w:fill="FFFFFF"/>
              </w:rPr>
              <w:t>(maintaining</w:t>
            </w:r>
            <w:r w:rsidR="00B8357B" w:rsidRPr="00051793">
              <w:rPr>
                <w:shd w:val="clear" w:color="auto" w:fill="FFFFFF"/>
              </w:rPr>
              <w:t xml:space="preserve"> privacy)</w:t>
            </w:r>
            <w:r w:rsidRPr="00051793">
              <w:rPr>
                <w:shd w:val="clear" w:color="auto" w:fill="FFFFFF"/>
              </w:rPr>
              <w:t xml:space="preserve"> and ensure any air extraction unit is turned on and functional. The </w:t>
            </w:r>
            <w:r w:rsidR="00B8357B" w:rsidRPr="00051793">
              <w:rPr>
                <w:shd w:val="clear" w:color="auto" w:fill="FFFFFF"/>
              </w:rPr>
              <w:t>2m</w:t>
            </w:r>
            <w:r w:rsidRPr="00051793">
              <w:rPr>
                <w:shd w:val="clear" w:color="auto" w:fill="FFFFFF"/>
              </w:rPr>
              <w:t xml:space="preserve"> distancing will not be achieved in situations like this, ensure gloves / </w:t>
            </w:r>
            <w:r w:rsidR="00B649BC" w:rsidRPr="00051793">
              <w:rPr>
                <w:shd w:val="clear" w:color="auto" w:fill="FFFFFF"/>
              </w:rPr>
              <w:t xml:space="preserve">face covering </w:t>
            </w:r>
            <w:r w:rsidRPr="00051793">
              <w:rPr>
                <w:shd w:val="clear" w:color="auto" w:fill="FFFFFF"/>
              </w:rPr>
              <w:t>and apron / eye protection (goggles-visors) are available and used</w:t>
            </w:r>
            <w:r w:rsidR="00B8357B" w:rsidRPr="00051793">
              <w:rPr>
                <w:shd w:val="clear" w:color="auto" w:fill="FFFFFF"/>
              </w:rPr>
              <w:t xml:space="preserve"> if required</w:t>
            </w:r>
            <w:r w:rsidRPr="00051793">
              <w:rPr>
                <w:shd w:val="clear" w:color="auto" w:fill="FFFFFF"/>
              </w:rPr>
              <w:t>. Pupils do not attend school if symptomatic.</w:t>
            </w:r>
          </w:p>
          <w:p w14:paraId="1E7B2865" w14:textId="084DCE31" w:rsidR="00C36A47" w:rsidRPr="00051793" w:rsidRDefault="00C36A47" w:rsidP="00B0159B">
            <w:pPr>
              <w:pStyle w:val="ListParagraph"/>
              <w:numPr>
                <w:ilvl w:val="0"/>
                <w:numId w:val="16"/>
              </w:numPr>
              <w:tabs>
                <w:tab w:val="clear" w:pos="720"/>
                <w:tab w:val="num" w:pos="496"/>
              </w:tabs>
              <w:overflowPunct w:val="0"/>
              <w:autoSpaceDE w:val="0"/>
              <w:autoSpaceDN w:val="0"/>
              <w:adjustRightInd w:val="0"/>
              <w:ind w:left="496" w:hanging="425"/>
              <w:textAlignment w:val="baseline"/>
              <w:rPr>
                <w:rFonts w:cstheme="minorHAnsi"/>
                <w:shd w:val="clear" w:color="auto" w:fill="FFFFFF"/>
              </w:rPr>
            </w:pPr>
            <w:r w:rsidRPr="00051793">
              <w:rPr>
                <w:rFonts w:cstheme="minorHAnsi"/>
                <w:shd w:val="clear" w:color="auto" w:fill="FFFFFF"/>
              </w:rPr>
              <w:t xml:space="preserve">Qualified </w:t>
            </w:r>
            <w:r w:rsidR="00393F4D" w:rsidRPr="00051793">
              <w:rPr>
                <w:rFonts w:cstheme="minorHAnsi"/>
                <w:shd w:val="clear" w:color="auto" w:fill="FFFFFF"/>
              </w:rPr>
              <w:t>f</w:t>
            </w:r>
            <w:r w:rsidRPr="00051793">
              <w:rPr>
                <w:rFonts w:cstheme="minorHAnsi"/>
                <w:shd w:val="clear" w:color="auto" w:fill="FFFFFF"/>
              </w:rPr>
              <w:t>irst aider</w:t>
            </w:r>
            <w:r w:rsidR="00B8357B" w:rsidRPr="00051793">
              <w:rPr>
                <w:rFonts w:cstheme="minorHAnsi"/>
                <w:shd w:val="clear" w:color="auto" w:fill="FFFFFF"/>
              </w:rPr>
              <w:t>s are</w:t>
            </w:r>
            <w:r w:rsidRPr="00051793">
              <w:rPr>
                <w:rFonts w:cstheme="minorHAnsi"/>
                <w:shd w:val="clear" w:color="auto" w:fill="FFFFFF"/>
              </w:rPr>
              <w:t xml:space="preserve"> on site at all times of core hours as per normal operating procedures.</w:t>
            </w:r>
          </w:p>
          <w:p w14:paraId="75C9705F" w14:textId="77777777" w:rsidR="00A74927" w:rsidRPr="00051793" w:rsidRDefault="00A74927" w:rsidP="00B0159B">
            <w:pPr>
              <w:pStyle w:val="ListParagraph"/>
              <w:numPr>
                <w:ilvl w:val="0"/>
                <w:numId w:val="16"/>
              </w:numPr>
              <w:tabs>
                <w:tab w:val="clear" w:pos="720"/>
                <w:tab w:val="num" w:pos="496"/>
              </w:tabs>
              <w:overflowPunct w:val="0"/>
              <w:autoSpaceDE w:val="0"/>
              <w:autoSpaceDN w:val="0"/>
              <w:adjustRightInd w:val="0"/>
              <w:ind w:left="496" w:hanging="425"/>
              <w:textAlignment w:val="baseline"/>
              <w:rPr>
                <w:rFonts w:cstheme="minorHAnsi"/>
                <w:shd w:val="clear" w:color="auto" w:fill="FFFFFF"/>
              </w:rPr>
            </w:pPr>
            <w:r w:rsidRPr="00051793">
              <w:rPr>
                <w:rFonts w:cstheme="minorHAnsi"/>
                <w:shd w:val="clear" w:color="auto" w:fill="FFFFFF"/>
              </w:rPr>
              <w:t xml:space="preserve">Staff qualified in the administration of medication must be on site at all times of core hours as per normal operating </w:t>
            </w:r>
            <w:r w:rsidR="00441216" w:rsidRPr="00051793">
              <w:rPr>
                <w:rFonts w:cstheme="minorHAnsi"/>
                <w:shd w:val="clear" w:color="auto" w:fill="FFFFFF"/>
              </w:rPr>
              <w:t>procedures</w:t>
            </w:r>
            <w:r w:rsidRPr="00051793">
              <w:rPr>
                <w:rFonts w:cstheme="minorHAnsi"/>
                <w:shd w:val="clear" w:color="auto" w:fill="FFFFFF"/>
              </w:rPr>
              <w:t>.</w:t>
            </w:r>
          </w:p>
          <w:p w14:paraId="4BE8E9DE" w14:textId="77777777" w:rsidR="00C36A47" w:rsidRPr="00051793" w:rsidRDefault="00C36A47" w:rsidP="00B0159B">
            <w:pPr>
              <w:pStyle w:val="ListParagraph"/>
              <w:numPr>
                <w:ilvl w:val="0"/>
                <w:numId w:val="16"/>
              </w:numPr>
              <w:tabs>
                <w:tab w:val="clear" w:pos="720"/>
                <w:tab w:val="num" w:pos="496"/>
              </w:tabs>
              <w:overflowPunct w:val="0"/>
              <w:autoSpaceDE w:val="0"/>
              <w:autoSpaceDN w:val="0"/>
              <w:adjustRightInd w:val="0"/>
              <w:ind w:left="496" w:hanging="425"/>
              <w:textAlignment w:val="baseline"/>
              <w:rPr>
                <w:shd w:val="clear" w:color="auto" w:fill="FFFFFF"/>
              </w:rPr>
            </w:pPr>
            <w:r w:rsidRPr="00051793">
              <w:rPr>
                <w:shd w:val="clear" w:color="auto" w:fill="FFFFFF"/>
              </w:rPr>
              <w:t xml:space="preserve">EYFS requirements: A paediatric trained first aider is present when EYFS (Preschool and R) pupils are on site and where (N) children aged 0-24 months are on site. </w:t>
            </w:r>
          </w:p>
          <w:p w14:paraId="4160BF24" w14:textId="77777777" w:rsidR="00C36A47" w:rsidRPr="00051793" w:rsidRDefault="00C36A47" w:rsidP="00B0159B">
            <w:pPr>
              <w:pStyle w:val="ListParagraph"/>
              <w:numPr>
                <w:ilvl w:val="0"/>
                <w:numId w:val="16"/>
              </w:numPr>
              <w:tabs>
                <w:tab w:val="clear" w:pos="720"/>
                <w:tab w:val="num" w:pos="496"/>
              </w:tabs>
              <w:overflowPunct w:val="0"/>
              <w:autoSpaceDE w:val="0"/>
              <w:autoSpaceDN w:val="0"/>
              <w:adjustRightInd w:val="0"/>
              <w:ind w:left="496" w:hanging="425"/>
              <w:textAlignment w:val="baseline"/>
              <w:rPr>
                <w:rFonts w:cstheme="minorHAnsi"/>
                <w:shd w:val="clear" w:color="auto" w:fill="FFFFFF"/>
              </w:rPr>
            </w:pPr>
            <w:r w:rsidRPr="00051793">
              <w:rPr>
                <w:rFonts w:cstheme="minorHAnsi"/>
                <w:shd w:val="clear" w:color="auto" w:fill="FFFFFF"/>
              </w:rPr>
              <w:t xml:space="preserve">The requirement is modified where children aged 2-5 are on site (with no children under 24 months) to a ‘best endeavours duty’ to have someone with a full PFA certificate on site. If we cannot meet the steps set out in the guidance at:  </w:t>
            </w:r>
            <w:hyperlink r:id="rId21" w:history="1">
              <w:r w:rsidRPr="00051793">
                <w:rPr>
                  <w:rStyle w:val="Hyperlink"/>
                  <w:color w:val="auto"/>
                  <w:shd w:val="clear" w:color="auto" w:fill="FFFFFF"/>
                </w:rPr>
                <w:t>https://www.gov.uk/government/publications/early-years-foundation-stage-framework--2/early-years-foundation-stage-coronavirus-disapplications</w:t>
              </w:r>
            </w:hyperlink>
            <w:r w:rsidRPr="00051793">
              <w:rPr>
                <w:shd w:val="clear" w:color="auto" w:fill="FFFFFF"/>
              </w:rPr>
              <w:t xml:space="preserve"> </w:t>
            </w:r>
          </w:p>
          <w:p w14:paraId="3791AB95" w14:textId="77777777" w:rsidR="00C36A47" w:rsidRPr="00051793" w:rsidRDefault="00C36A47" w:rsidP="00B0159B">
            <w:pPr>
              <w:pStyle w:val="ListParagraph"/>
              <w:numPr>
                <w:ilvl w:val="0"/>
                <w:numId w:val="16"/>
              </w:numPr>
              <w:tabs>
                <w:tab w:val="clear" w:pos="720"/>
                <w:tab w:val="num" w:pos="496"/>
              </w:tabs>
              <w:overflowPunct w:val="0"/>
              <w:autoSpaceDE w:val="0"/>
              <w:autoSpaceDN w:val="0"/>
              <w:adjustRightInd w:val="0"/>
              <w:ind w:left="496" w:hanging="425"/>
              <w:textAlignment w:val="baseline"/>
              <w:rPr>
                <w:rFonts w:cstheme="minorHAnsi"/>
                <w:shd w:val="clear" w:color="auto" w:fill="FFFFFF"/>
              </w:rPr>
            </w:pPr>
            <w:r w:rsidRPr="00051793">
              <w:rPr>
                <w:rFonts w:cstheme="minorHAnsi"/>
                <w:shd w:val="clear" w:color="auto" w:fill="FFFFFF"/>
              </w:rPr>
              <w:t xml:space="preserve">Any tissues / disposable cloths/disposable mops </w:t>
            </w:r>
            <w:r w:rsidR="00A74927" w:rsidRPr="00051793">
              <w:rPr>
                <w:rFonts w:cstheme="minorHAnsi"/>
                <w:shd w:val="clear" w:color="auto" w:fill="FFFFFF"/>
              </w:rPr>
              <w:t>etc.</w:t>
            </w:r>
            <w:r w:rsidRPr="00051793">
              <w:rPr>
                <w:rFonts w:cstheme="minorHAnsi"/>
                <w:shd w:val="clear" w:color="auto" w:fill="FFFFFF"/>
              </w:rPr>
              <w:t xml:space="preserve"> that have been used to deal with bodily fluids are bagged and put into a closed bin. This is stored in the bin area for 72 hours and then disposed of as normal waste. This is a precautionary measure as no one on site symptomatic.  </w:t>
            </w:r>
          </w:p>
          <w:p w14:paraId="6A70555C" w14:textId="2329DFDF" w:rsidR="00C36A47" w:rsidRPr="00051793" w:rsidRDefault="00C36A47" w:rsidP="00B0159B">
            <w:pPr>
              <w:pStyle w:val="ListParagraph"/>
              <w:numPr>
                <w:ilvl w:val="0"/>
                <w:numId w:val="16"/>
              </w:numPr>
              <w:tabs>
                <w:tab w:val="clear" w:pos="720"/>
                <w:tab w:val="num" w:pos="496"/>
              </w:tabs>
              <w:overflowPunct w:val="0"/>
              <w:autoSpaceDE w:val="0"/>
              <w:autoSpaceDN w:val="0"/>
              <w:adjustRightInd w:val="0"/>
              <w:ind w:left="496" w:hanging="425"/>
              <w:textAlignment w:val="baseline"/>
              <w:rPr>
                <w:rFonts w:cstheme="minorHAnsi"/>
                <w:shd w:val="clear" w:color="auto" w:fill="FFFFFF"/>
              </w:rPr>
            </w:pPr>
            <w:r w:rsidRPr="00051793">
              <w:rPr>
                <w:rFonts w:cstheme="minorHAnsi"/>
                <w:shd w:val="clear" w:color="auto" w:fill="FFFFFF"/>
              </w:rPr>
              <w:t>If dealing with bodily fluids ensure there are supplies of spills kits, and the correct PPE is worn.</w:t>
            </w:r>
          </w:p>
          <w:p w14:paraId="43E7C548" w14:textId="77777777" w:rsidR="00B649BC" w:rsidRPr="00051793" w:rsidRDefault="00B649BC" w:rsidP="00B0159B">
            <w:pPr>
              <w:pStyle w:val="ListParagraph"/>
              <w:numPr>
                <w:ilvl w:val="0"/>
                <w:numId w:val="16"/>
              </w:numPr>
              <w:tabs>
                <w:tab w:val="clear" w:pos="720"/>
                <w:tab w:val="num" w:pos="496"/>
              </w:tabs>
              <w:overflowPunct w:val="0"/>
              <w:autoSpaceDE w:val="0"/>
              <w:autoSpaceDN w:val="0"/>
              <w:adjustRightInd w:val="0"/>
              <w:ind w:left="496" w:hanging="425"/>
              <w:textAlignment w:val="baseline"/>
              <w:rPr>
                <w:rFonts w:cstheme="minorHAnsi"/>
                <w:shd w:val="clear" w:color="auto" w:fill="FFFFFF"/>
              </w:rPr>
            </w:pPr>
            <w:r w:rsidRPr="00051793">
              <w:lastRenderedPageBreak/>
              <w:t xml:space="preserve">In adults, it is recommended that you do not perform mouth-to-mouth resuscitation – perform chest compressions only. Compression-only CPR may be as effective as combined resuscitation and compression in the first few minutes. </w:t>
            </w:r>
          </w:p>
          <w:p w14:paraId="1382CDF4" w14:textId="77777777" w:rsidR="00FB63C6" w:rsidRPr="00051793" w:rsidRDefault="00B649BC" w:rsidP="00B0159B">
            <w:pPr>
              <w:pStyle w:val="ListParagraph"/>
              <w:numPr>
                <w:ilvl w:val="0"/>
                <w:numId w:val="16"/>
              </w:numPr>
              <w:tabs>
                <w:tab w:val="clear" w:pos="720"/>
                <w:tab w:val="num" w:pos="496"/>
              </w:tabs>
              <w:overflowPunct w:val="0"/>
              <w:autoSpaceDE w:val="0"/>
              <w:autoSpaceDN w:val="0"/>
              <w:adjustRightInd w:val="0"/>
              <w:ind w:left="496" w:hanging="425"/>
              <w:textAlignment w:val="baseline"/>
              <w:rPr>
                <w:rFonts w:cstheme="minorHAnsi"/>
                <w:shd w:val="clear" w:color="auto" w:fill="FFFFFF"/>
              </w:rPr>
            </w:pPr>
            <w:r w:rsidRPr="00051793">
              <w:t>In Children cardiac arrest is more likely to be caused by a respiratory problem, therefore chest compressions alone are unlikely to be effective.</w:t>
            </w:r>
          </w:p>
          <w:p w14:paraId="187E393E" w14:textId="04A39B20" w:rsidR="00B649BC" w:rsidRPr="00051793" w:rsidRDefault="00B649BC" w:rsidP="00B0159B">
            <w:pPr>
              <w:pStyle w:val="ListParagraph"/>
              <w:numPr>
                <w:ilvl w:val="0"/>
                <w:numId w:val="16"/>
              </w:numPr>
              <w:tabs>
                <w:tab w:val="clear" w:pos="720"/>
                <w:tab w:val="num" w:pos="496"/>
              </w:tabs>
              <w:overflowPunct w:val="0"/>
              <w:autoSpaceDE w:val="0"/>
              <w:autoSpaceDN w:val="0"/>
              <w:adjustRightInd w:val="0"/>
              <w:ind w:left="496" w:hanging="425"/>
              <w:textAlignment w:val="baseline"/>
              <w:rPr>
                <w:rFonts w:cstheme="minorHAnsi"/>
                <w:shd w:val="clear" w:color="auto" w:fill="FFFFFF"/>
              </w:rPr>
            </w:pPr>
            <w:r w:rsidRPr="00051793">
              <w:t xml:space="preserve"> If you perform mouth-to-mouth resuscitation, no additional actions need to be taken other than monitoring yourself for symptoms of possible COVID-19 over the following 14 days, unless the individual had been confirmed to be positive for COVID-19 in the last 10 days.</w:t>
            </w:r>
          </w:p>
          <w:p w14:paraId="72878947" w14:textId="77777777" w:rsidR="00C36A47" w:rsidRPr="00051793" w:rsidRDefault="00C36A47" w:rsidP="00C36A47">
            <w:pPr>
              <w:pStyle w:val="ListParagraph"/>
              <w:ind w:left="470"/>
              <w:rPr>
                <w:rFonts w:eastAsia="Times New Roman" w:cstheme="minorHAnsi"/>
                <w:lang w:val="en-US" w:eastAsia="en-GB"/>
              </w:rPr>
            </w:pPr>
          </w:p>
        </w:tc>
        <w:tc>
          <w:tcPr>
            <w:tcW w:w="3260" w:type="dxa"/>
          </w:tcPr>
          <w:p w14:paraId="54AA6759" w14:textId="77777777" w:rsidR="00C36A47" w:rsidRPr="00051793" w:rsidRDefault="00C36A47" w:rsidP="00C36A47">
            <w:pPr>
              <w:rPr>
                <w:rFonts w:cstheme="minorHAnsi"/>
              </w:rPr>
            </w:pPr>
          </w:p>
        </w:tc>
      </w:tr>
      <w:tr w:rsidR="00C36A47" w:rsidRPr="00051793" w14:paraId="4DDD8628" w14:textId="77777777" w:rsidTr="00FE598F">
        <w:tc>
          <w:tcPr>
            <w:tcW w:w="2968" w:type="dxa"/>
          </w:tcPr>
          <w:p w14:paraId="765C065D" w14:textId="77777777" w:rsidR="00C36A47" w:rsidRPr="00051793" w:rsidRDefault="0067769D" w:rsidP="0067769D">
            <w:pPr>
              <w:ind w:left="283"/>
              <w:rPr>
                <w:rFonts w:cstheme="minorHAnsi"/>
              </w:rPr>
            </w:pPr>
            <w:r w:rsidRPr="00051793">
              <w:rPr>
                <w:rFonts w:eastAsia="Arial" w:cstheme="minorHAnsi"/>
                <w:bCs/>
              </w:rPr>
              <w:t xml:space="preserve">xx. </w:t>
            </w:r>
            <w:r w:rsidR="00C36A47" w:rsidRPr="00051793">
              <w:rPr>
                <w:rFonts w:eastAsia="Arial" w:cstheme="minorHAnsi"/>
                <w:bCs/>
              </w:rPr>
              <w:t>Emergency Evacuation and lockdown</w:t>
            </w:r>
          </w:p>
          <w:p w14:paraId="436D0603" w14:textId="77777777" w:rsidR="00C36A47" w:rsidRPr="00051793" w:rsidRDefault="00C36A47" w:rsidP="00C36A47">
            <w:pPr>
              <w:ind w:left="313" w:hanging="142"/>
              <w:rPr>
                <w:rFonts w:cstheme="minorHAnsi"/>
              </w:rPr>
            </w:pPr>
          </w:p>
        </w:tc>
        <w:tc>
          <w:tcPr>
            <w:tcW w:w="8372" w:type="dxa"/>
          </w:tcPr>
          <w:p w14:paraId="488C6E0A" w14:textId="77777777" w:rsidR="00C36A47" w:rsidRPr="00051793" w:rsidRDefault="00C36A47" w:rsidP="00B0159B">
            <w:pPr>
              <w:pStyle w:val="ListParagraph"/>
              <w:numPr>
                <w:ilvl w:val="0"/>
                <w:numId w:val="16"/>
              </w:numPr>
              <w:tabs>
                <w:tab w:val="clear" w:pos="720"/>
                <w:tab w:val="num" w:pos="496"/>
              </w:tabs>
              <w:overflowPunct w:val="0"/>
              <w:autoSpaceDE w:val="0"/>
              <w:autoSpaceDN w:val="0"/>
              <w:adjustRightInd w:val="0"/>
              <w:ind w:left="496" w:hanging="425"/>
              <w:textAlignment w:val="baseline"/>
              <w:rPr>
                <w:rFonts w:cstheme="minorHAnsi"/>
                <w:shd w:val="clear" w:color="auto" w:fill="FFFFFF"/>
              </w:rPr>
            </w:pPr>
            <w:r w:rsidRPr="00051793">
              <w:rPr>
                <w:rFonts w:cstheme="minorHAnsi"/>
                <w:shd w:val="clear" w:color="auto" w:fill="FFFFFF"/>
              </w:rPr>
              <w:t xml:space="preserve">As described above, a review of fire safety procedures and assembly point location will have been undertaken prior to </w:t>
            </w:r>
            <w:r w:rsidR="00A74927" w:rsidRPr="00051793">
              <w:rPr>
                <w:rFonts w:cstheme="minorHAnsi"/>
                <w:shd w:val="clear" w:color="auto" w:fill="FFFFFF"/>
              </w:rPr>
              <w:t>full</w:t>
            </w:r>
            <w:r w:rsidRPr="00051793">
              <w:rPr>
                <w:rFonts w:cstheme="minorHAnsi"/>
                <w:shd w:val="clear" w:color="auto" w:fill="FFFFFF"/>
              </w:rPr>
              <w:t xml:space="preserve"> opening. This will be briefed to staff and a talk through/walk through undertaken with pupils.</w:t>
            </w:r>
          </w:p>
          <w:p w14:paraId="4E666460" w14:textId="77777777" w:rsidR="00C36A47" w:rsidRPr="00051793" w:rsidRDefault="00C36A47" w:rsidP="00B0159B">
            <w:pPr>
              <w:pStyle w:val="ListParagraph"/>
              <w:numPr>
                <w:ilvl w:val="0"/>
                <w:numId w:val="16"/>
              </w:numPr>
              <w:tabs>
                <w:tab w:val="clear" w:pos="720"/>
                <w:tab w:val="num" w:pos="496"/>
              </w:tabs>
              <w:overflowPunct w:val="0"/>
              <w:autoSpaceDE w:val="0"/>
              <w:autoSpaceDN w:val="0"/>
              <w:adjustRightInd w:val="0"/>
              <w:ind w:left="496" w:hanging="425"/>
              <w:textAlignment w:val="baseline"/>
              <w:rPr>
                <w:rFonts w:cstheme="minorHAnsi"/>
                <w:shd w:val="clear" w:color="auto" w:fill="FFFFFF"/>
              </w:rPr>
            </w:pPr>
            <w:r w:rsidRPr="00051793">
              <w:rPr>
                <w:rFonts w:cstheme="minorHAnsi"/>
                <w:shd w:val="clear" w:color="auto" w:fill="FFFFFF"/>
              </w:rPr>
              <w:t>Measures necessary for additional ventilation of the building have been considered and will be assessed, this will not compromise fire safety or site security arrangements.</w:t>
            </w:r>
          </w:p>
          <w:p w14:paraId="4925A28C" w14:textId="77777777" w:rsidR="00C36A47" w:rsidRPr="00051793" w:rsidRDefault="00C36A47" w:rsidP="00B0159B">
            <w:pPr>
              <w:pStyle w:val="ListParagraph"/>
              <w:numPr>
                <w:ilvl w:val="0"/>
                <w:numId w:val="16"/>
              </w:numPr>
              <w:tabs>
                <w:tab w:val="clear" w:pos="720"/>
                <w:tab w:val="num" w:pos="496"/>
              </w:tabs>
              <w:overflowPunct w:val="0"/>
              <w:autoSpaceDE w:val="0"/>
              <w:autoSpaceDN w:val="0"/>
              <w:adjustRightInd w:val="0"/>
              <w:ind w:left="496" w:hanging="425"/>
              <w:textAlignment w:val="baseline"/>
              <w:rPr>
                <w:rFonts w:cstheme="minorHAnsi"/>
                <w:shd w:val="clear" w:color="auto" w:fill="FFFFFF"/>
              </w:rPr>
            </w:pPr>
            <w:r w:rsidRPr="00051793">
              <w:rPr>
                <w:rFonts w:cstheme="minorHAnsi"/>
                <w:shd w:val="clear" w:color="auto" w:fill="FFFFFF"/>
              </w:rPr>
              <w:t>Staff close all windows and doors in their area if the fire alarm or lockdown alarm sounds as per normal operating procedures.</w:t>
            </w:r>
          </w:p>
          <w:p w14:paraId="43D9AF5F" w14:textId="77777777" w:rsidR="00C36A47" w:rsidRPr="00051793" w:rsidRDefault="00C36A47" w:rsidP="00B0159B">
            <w:pPr>
              <w:pStyle w:val="ListParagraph"/>
              <w:numPr>
                <w:ilvl w:val="0"/>
                <w:numId w:val="16"/>
              </w:numPr>
              <w:tabs>
                <w:tab w:val="clear" w:pos="720"/>
                <w:tab w:val="num" w:pos="496"/>
              </w:tabs>
              <w:overflowPunct w:val="0"/>
              <w:autoSpaceDE w:val="0"/>
              <w:autoSpaceDN w:val="0"/>
              <w:adjustRightInd w:val="0"/>
              <w:ind w:left="496" w:hanging="425"/>
              <w:textAlignment w:val="baseline"/>
              <w:rPr>
                <w:rFonts w:cstheme="minorHAnsi"/>
                <w:shd w:val="clear" w:color="auto" w:fill="FFFFFF"/>
              </w:rPr>
            </w:pPr>
            <w:r w:rsidRPr="00051793">
              <w:rPr>
                <w:rFonts w:cstheme="minorHAnsi"/>
                <w:shd w:val="clear" w:color="auto" w:fill="FFFFFF"/>
              </w:rPr>
              <w:t>The staff briefings ensure staff are aware of the measures to take in the event of an emergency evacuation or lockdown. Registers for different groups are available.</w:t>
            </w:r>
          </w:p>
          <w:p w14:paraId="1129B98A" w14:textId="77777777" w:rsidR="00C36A47" w:rsidRPr="00051793" w:rsidRDefault="00C36A47" w:rsidP="00B0159B">
            <w:pPr>
              <w:pStyle w:val="ListParagraph"/>
              <w:numPr>
                <w:ilvl w:val="0"/>
                <w:numId w:val="16"/>
              </w:numPr>
              <w:tabs>
                <w:tab w:val="clear" w:pos="720"/>
                <w:tab w:val="num" w:pos="496"/>
              </w:tabs>
              <w:overflowPunct w:val="0"/>
              <w:autoSpaceDE w:val="0"/>
              <w:autoSpaceDN w:val="0"/>
              <w:adjustRightInd w:val="0"/>
              <w:ind w:left="496" w:hanging="425"/>
              <w:textAlignment w:val="baseline"/>
              <w:rPr>
                <w:rFonts w:cstheme="minorHAnsi"/>
                <w:b/>
                <w:shd w:val="clear" w:color="auto" w:fill="FFFFFF"/>
              </w:rPr>
            </w:pPr>
            <w:r w:rsidRPr="00051793">
              <w:rPr>
                <w:rFonts w:cstheme="minorHAnsi"/>
                <w:b/>
                <w:shd w:val="clear" w:color="auto" w:fill="FFFFFF"/>
              </w:rPr>
              <w:t>Safe evacuation/ lockdown takes priority over the maintenance of social distancing arrangements temporarily</w:t>
            </w:r>
          </w:p>
          <w:p w14:paraId="08BF9770" w14:textId="77777777" w:rsidR="00C36A47" w:rsidRPr="00051793" w:rsidRDefault="00C36A47" w:rsidP="00C36A47">
            <w:pPr>
              <w:pStyle w:val="ListParagraph"/>
              <w:ind w:left="496"/>
              <w:rPr>
                <w:rFonts w:cstheme="minorHAnsi"/>
              </w:rPr>
            </w:pPr>
          </w:p>
        </w:tc>
        <w:tc>
          <w:tcPr>
            <w:tcW w:w="3260" w:type="dxa"/>
          </w:tcPr>
          <w:p w14:paraId="39214EEC" w14:textId="77777777" w:rsidR="00C36A47" w:rsidRPr="00051793" w:rsidDel="009E5760" w:rsidRDefault="00C36A47" w:rsidP="00C36A47">
            <w:pPr>
              <w:rPr>
                <w:rFonts w:cstheme="minorHAnsi"/>
              </w:rPr>
            </w:pPr>
          </w:p>
        </w:tc>
      </w:tr>
      <w:tr w:rsidR="00C36A47" w:rsidRPr="00051793" w14:paraId="6F19023E" w14:textId="77777777" w:rsidTr="00FE598F">
        <w:tc>
          <w:tcPr>
            <w:tcW w:w="2968" w:type="dxa"/>
          </w:tcPr>
          <w:p w14:paraId="46707EE1" w14:textId="77777777" w:rsidR="00C36A47" w:rsidRPr="00051793" w:rsidRDefault="0067769D" w:rsidP="0067769D">
            <w:pPr>
              <w:ind w:left="283"/>
              <w:rPr>
                <w:rFonts w:cstheme="minorHAnsi"/>
              </w:rPr>
            </w:pPr>
            <w:r w:rsidRPr="00051793">
              <w:rPr>
                <w:rFonts w:eastAsia="Times New Roman" w:cstheme="minorHAnsi"/>
                <w:bCs/>
                <w:lang w:val="en-US" w:eastAsia="en-GB"/>
              </w:rPr>
              <w:t>xxi.</w:t>
            </w:r>
            <w:r w:rsidR="00441216" w:rsidRPr="00051793">
              <w:rPr>
                <w:rFonts w:eastAsia="Times New Roman" w:cstheme="minorHAnsi"/>
                <w:bCs/>
                <w:lang w:val="en-US" w:eastAsia="en-GB"/>
              </w:rPr>
              <w:t xml:space="preserve"> </w:t>
            </w:r>
            <w:r w:rsidR="00C36A47" w:rsidRPr="00051793">
              <w:rPr>
                <w:rFonts w:eastAsia="Times New Roman" w:cstheme="minorHAnsi"/>
                <w:bCs/>
                <w:lang w:val="en-US" w:eastAsia="en-GB"/>
              </w:rPr>
              <w:t xml:space="preserve">Managing toilets </w:t>
            </w:r>
          </w:p>
        </w:tc>
        <w:tc>
          <w:tcPr>
            <w:tcW w:w="8372" w:type="dxa"/>
          </w:tcPr>
          <w:p w14:paraId="3FC1D366" w14:textId="6E4D8463" w:rsidR="00C36A47" w:rsidRPr="00051793" w:rsidRDefault="00C36A47" w:rsidP="00B0159B">
            <w:pPr>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shd w:val="clear" w:color="auto" w:fill="FFFFFF"/>
              </w:rPr>
              <w:t xml:space="preserve">Toilets are cleaned </w:t>
            </w:r>
            <w:r w:rsidR="00A74927" w:rsidRPr="00051793">
              <w:rPr>
                <w:rFonts w:cstheme="minorHAnsi"/>
                <w:shd w:val="clear" w:color="auto" w:fill="FFFFFF"/>
              </w:rPr>
              <w:t>regularly throughout the day (</w:t>
            </w:r>
            <w:r w:rsidRPr="00051793">
              <w:rPr>
                <w:rFonts w:cstheme="minorHAnsi"/>
                <w:shd w:val="clear" w:color="auto" w:fill="FFFFFF"/>
              </w:rPr>
              <w:t>at least once during the day</w:t>
            </w:r>
            <w:r w:rsidR="00A74927" w:rsidRPr="00051793">
              <w:rPr>
                <w:rFonts w:cstheme="minorHAnsi"/>
                <w:shd w:val="clear" w:color="auto" w:fill="FFFFFF"/>
              </w:rPr>
              <w:t>)</w:t>
            </w:r>
            <w:r w:rsidRPr="00051793">
              <w:rPr>
                <w:rFonts w:cstheme="minorHAnsi"/>
                <w:shd w:val="clear" w:color="auto" w:fill="FFFFFF"/>
              </w:rPr>
              <w:t xml:space="preserve"> </w:t>
            </w:r>
            <w:r w:rsidR="00393F4D" w:rsidRPr="00051793">
              <w:rPr>
                <w:rFonts w:cstheme="minorHAnsi"/>
                <w:shd w:val="clear" w:color="auto" w:fill="FFFFFF"/>
              </w:rPr>
              <w:t>and a signing sheet is attached to the door of each block to confirm when and by who.</w:t>
            </w:r>
          </w:p>
          <w:p w14:paraId="09D7BF2F" w14:textId="33136D9B" w:rsidR="00A74927" w:rsidRPr="00051793" w:rsidRDefault="00A74927" w:rsidP="00B0159B">
            <w:pPr>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shd w:val="clear" w:color="auto" w:fill="FFFFFF"/>
              </w:rPr>
              <w:t>Toilet provision should be arranged to limit the crossover of bubbles as far as possible</w:t>
            </w:r>
            <w:r w:rsidR="00C03A06" w:rsidRPr="00051793">
              <w:rPr>
                <w:rFonts w:cstheme="minorHAnsi"/>
                <w:shd w:val="clear" w:color="auto" w:fill="FFFFFF"/>
              </w:rPr>
              <w:t>, by ensuring that pupils each use their designated toilet facilities</w:t>
            </w:r>
            <w:r w:rsidRPr="00051793">
              <w:rPr>
                <w:rFonts w:cstheme="minorHAnsi"/>
                <w:shd w:val="clear" w:color="auto" w:fill="FFFFFF"/>
              </w:rPr>
              <w:t>.</w:t>
            </w:r>
          </w:p>
          <w:p w14:paraId="34CE1A5C" w14:textId="77777777" w:rsidR="00A74927" w:rsidRPr="00051793" w:rsidRDefault="00A74927" w:rsidP="00B0159B">
            <w:pPr>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shd w:val="clear" w:color="auto" w:fill="FFFFFF"/>
              </w:rPr>
              <w:t>Stagger use as far as possible to avoid queuing</w:t>
            </w:r>
          </w:p>
          <w:p w14:paraId="61D5FC4F" w14:textId="77777777" w:rsidR="00A74927" w:rsidRPr="00051793" w:rsidRDefault="00A74927" w:rsidP="00B0159B">
            <w:pPr>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shd w:val="clear" w:color="auto" w:fill="FFFFFF"/>
              </w:rPr>
              <w:t>Regular and thorough washing of hands.</w:t>
            </w:r>
          </w:p>
          <w:p w14:paraId="693D4813" w14:textId="77777777" w:rsidR="00C36A47" w:rsidRPr="00051793" w:rsidRDefault="00C36A47" w:rsidP="00B0159B">
            <w:pPr>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shd w:val="clear" w:color="auto" w:fill="FFFFFF"/>
              </w:rPr>
              <w:t>Sufficient amount of hand soap and towel supplies are available.</w:t>
            </w:r>
          </w:p>
          <w:p w14:paraId="1E5C3D05" w14:textId="60F1D5DF" w:rsidR="00393F4D" w:rsidRPr="00051793" w:rsidRDefault="00C36A47" w:rsidP="00393F4D">
            <w:pPr>
              <w:numPr>
                <w:ilvl w:val="0"/>
                <w:numId w:val="14"/>
              </w:numPr>
              <w:overflowPunct w:val="0"/>
              <w:autoSpaceDE w:val="0"/>
              <w:autoSpaceDN w:val="0"/>
              <w:adjustRightInd w:val="0"/>
              <w:ind w:left="540"/>
              <w:textAlignment w:val="center"/>
              <w:rPr>
                <w:rFonts w:cstheme="minorHAnsi"/>
              </w:rPr>
            </w:pPr>
            <w:r w:rsidRPr="00051793">
              <w:rPr>
                <w:rFonts w:cstheme="minorHAnsi"/>
                <w:shd w:val="clear" w:color="auto" w:fill="FFFFFF"/>
              </w:rPr>
              <w:t>Disposable paper towels are used in preference to hand dryers.</w:t>
            </w:r>
          </w:p>
          <w:p w14:paraId="64DAA119" w14:textId="1C23CD61" w:rsidR="00393F4D" w:rsidRPr="00051793" w:rsidRDefault="00393F4D" w:rsidP="00393F4D">
            <w:pPr>
              <w:numPr>
                <w:ilvl w:val="0"/>
                <w:numId w:val="14"/>
              </w:numPr>
              <w:overflowPunct w:val="0"/>
              <w:autoSpaceDE w:val="0"/>
              <w:autoSpaceDN w:val="0"/>
              <w:adjustRightInd w:val="0"/>
              <w:ind w:left="540"/>
              <w:textAlignment w:val="center"/>
              <w:rPr>
                <w:rFonts w:cstheme="minorHAnsi"/>
              </w:rPr>
            </w:pPr>
            <w:r w:rsidRPr="00051793">
              <w:rPr>
                <w:rFonts w:cstheme="minorHAnsi"/>
              </w:rPr>
              <w:t>Posters are displayed on entrance door to make guidance explicit.</w:t>
            </w:r>
          </w:p>
          <w:p w14:paraId="248ABD82" w14:textId="56E3A5CA" w:rsidR="00FB63C6" w:rsidRPr="00051793" w:rsidRDefault="00FB63C6" w:rsidP="00393F4D">
            <w:pPr>
              <w:numPr>
                <w:ilvl w:val="0"/>
                <w:numId w:val="14"/>
              </w:numPr>
              <w:overflowPunct w:val="0"/>
              <w:autoSpaceDE w:val="0"/>
              <w:autoSpaceDN w:val="0"/>
              <w:adjustRightInd w:val="0"/>
              <w:ind w:left="540"/>
              <w:textAlignment w:val="center"/>
              <w:rPr>
                <w:rFonts w:cstheme="minorHAnsi"/>
              </w:rPr>
            </w:pPr>
            <w:r w:rsidRPr="00051793">
              <w:t>Increased janitorial services during peak times are in place.</w:t>
            </w:r>
          </w:p>
          <w:p w14:paraId="15517999" w14:textId="77777777" w:rsidR="00C36A47" w:rsidRPr="00051793" w:rsidRDefault="00C36A47" w:rsidP="009C1D46">
            <w:pPr>
              <w:overflowPunct w:val="0"/>
              <w:autoSpaceDE w:val="0"/>
              <w:autoSpaceDN w:val="0"/>
              <w:adjustRightInd w:val="0"/>
              <w:textAlignment w:val="center"/>
              <w:rPr>
                <w:rFonts w:cstheme="minorHAnsi"/>
              </w:rPr>
            </w:pPr>
          </w:p>
        </w:tc>
        <w:tc>
          <w:tcPr>
            <w:tcW w:w="3260" w:type="dxa"/>
          </w:tcPr>
          <w:p w14:paraId="71B2B00E" w14:textId="77777777" w:rsidR="00C36A47" w:rsidRPr="00051793" w:rsidRDefault="00C36A47" w:rsidP="00C36A47">
            <w:pPr>
              <w:rPr>
                <w:rFonts w:cstheme="minorHAnsi"/>
              </w:rPr>
            </w:pPr>
          </w:p>
        </w:tc>
      </w:tr>
      <w:tr w:rsidR="00C36A47" w:rsidRPr="00051793" w14:paraId="4E64FFCA" w14:textId="77777777" w:rsidTr="00FE598F">
        <w:tc>
          <w:tcPr>
            <w:tcW w:w="2968" w:type="dxa"/>
          </w:tcPr>
          <w:p w14:paraId="2D77F9CA" w14:textId="77777777" w:rsidR="00C36A47" w:rsidRPr="00051793" w:rsidRDefault="0067769D" w:rsidP="0067769D">
            <w:pPr>
              <w:ind w:left="283"/>
              <w:rPr>
                <w:rFonts w:cstheme="minorHAnsi"/>
              </w:rPr>
            </w:pPr>
            <w:r w:rsidRPr="00051793">
              <w:rPr>
                <w:rFonts w:cstheme="minorHAnsi"/>
              </w:rPr>
              <w:lastRenderedPageBreak/>
              <w:t xml:space="preserve">xxii. </w:t>
            </w:r>
            <w:r w:rsidR="00C36A47" w:rsidRPr="00051793">
              <w:rPr>
                <w:rFonts w:cstheme="minorHAnsi"/>
              </w:rPr>
              <w:t xml:space="preserve">Corridors </w:t>
            </w:r>
          </w:p>
          <w:p w14:paraId="6EB67832" w14:textId="77777777" w:rsidR="00C36A47" w:rsidRPr="00051793" w:rsidRDefault="00C36A47" w:rsidP="00C36A47">
            <w:pPr>
              <w:ind w:left="313" w:hanging="142"/>
              <w:rPr>
                <w:rFonts w:cstheme="minorHAnsi"/>
                <w:highlight w:val="yellow"/>
              </w:rPr>
            </w:pPr>
          </w:p>
          <w:p w14:paraId="692E10BF" w14:textId="77777777" w:rsidR="00C36A47" w:rsidRPr="00051793" w:rsidRDefault="00C36A47" w:rsidP="00C36A47">
            <w:pPr>
              <w:ind w:left="313" w:hanging="142"/>
              <w:rPr>
                <w:rFonts w:cstheme="minorHAnsi"/>
                <w:highlight w:val="yellow"/>
              </w:rPr>
            </w:pPr>
          </w:p>
          <w:p w14:paraId="27454F86" w14:textId="77777777" w:rsidR="00C36A47" w:rsidRPr="00051793" w:rsidRDefault="00C36A47" w:rsidP="00C36A47">
            <w:pPr>
              <w:ind w:left="313" w:hanging="142"/>
              <w:rPr>
                <w:rFonts w:cstheme="minorHAnsi"/>
                <w:highlight w:val="yellow"/>
              </w:rPr>
            </w:pPr>
          </w:p>
          <w:p w14:paraId="29087CE1" w14:textId="77777777" w:rsidR="00C36A47" w:rsidRPr="00051793" w:rsidRDefault="00C36A47" w:rsidP="00C36A47">
            <w:pPr>
              <w:ind w:left="313" w:hanging="142"/>
              <w:rPr>
                <w:rFonts w:cstheme="minorHAnsi"/>
                <w:highlight w:val="yellow"/>
              </w:rPr>
            </w:pPr>
          </w:p>
        </w:tc>
        <w:tc>
          <w:tcPr>
            <w:tcW w:w="8372" w:type="dxa"/>
          </w:tcPr>
          <w:p w14:paraId="1EE4DAAC" w14:textId="32C75842" w:rsidR="00E13E1B" w:rsidRPr="00051793" w:rsidRDefault="00E13E1B" w:rsidP="00E13E1B">
            <w:pPr>
              <w:overflowPunct w:val="0"/>
              <w:autoSpaceDE w:val="0"/>
              <w:autoSpaceDN w:val="0"/>
              <w:adjustRightInd w:val="0"/>
              <w:ind w:left="360"/>
              <w:textAlignment w:val="baseline"/>
            </w:pPr>
            <w:r w:rsidRPr="00051793">
              <w:t>A detailed risk review including assessment of level of risk (via risk matrix) is used to capture relevant aspects of Academy organisation which includes corridor management to ensure the risk is managed to an acceptable level.</w:t>
            </w:r>
          </w:p>
          <w:p w14:paraId="4CA5B181" w14:textId="77777777" w:rsidR="00E13E1B" w:rsidRPr="00051793" w:rsidRDefault="00E13E1B" w:rsidP="00E13E1B">
            <w:pPr>
              <w:overflowPunct w:val="0"/>
              <w:autoSpaceDE w:val="0"/>
              <w:autoSpaceDN w:val="0"/>
              <w:adjustRightInd w:val="0"/>
              <w:ind w:left="360"/>
              <w:textAlignment w:val="baseline"/>
            </w:pPr>
          </w:p>
          <w:p w14:paraId="0B978479" w14:textId="1E5D35CE" w:rsidR="00E13E1B" w:rsidRPr="00051793" w:rsidRDefault="00E13E1B" w:rsidP="00E13E1B">
            <w:pPr>
              <w:overflowPunct w:val="0"/>
              <w:autoSpaceDE w:val="0"/>
              <w:autoSpaceDN w:val="0"/>
              <w:adjustRightInd w:val="0"/>
              <w:ind w:left="360"/>
              <w:textAlignment w:val="baseline"/>
            </w:pPr>
            <w:r w:rsidRPr="00051793">
              <w:t xml:space="preserve">Please refer to this separate risk matrix model assessment for full details of mitigation measures. </w:t>
            </w:r>
          </w:p>
          <w:p w14:paraId="5FA38ABA" w14:textId="77777777" w:rsidR="00C36A47" w:rsidRPr="00051793" w:rsidRDefault="00C36A47" w:rsidP="00E13E1B">
            <w:pPr>
              <w:overflowPunct w:val="0"/>
              <w:autoSpaceDE w:val="0"/>
              <w:autoSpaceDN w:val="0"/>
              <w:adjustRightInd w:val="0"/>
              <w:textAlignment w:val="center"/>
              <w:rPr>
                <w:rFonts w:cstheme="minorHAnsi"/>
                <w:highlight w:val="cyan"/>
                <w:shd w:val="clear" w:color="auto" w:fill="FFFFFF"/>
              </w:rPr>
            </w:pPr>
          </w:p>
        </w:tc>
        <w:tc>
          <w:tcPr>
            <w:tcW w:w="3260" w:type="dxa"/>
          </w:tcPr>
          <w:p w14:paraId="200DD9B0" w14:textId="77777777" w:rsidR="00C36A47" w:rsidRPr="00051793" w:rsidRDefault="00C36A47" w:rsidP="00C36A47">
            <w:pPr>
              <w:rPr>
                <w:rFonts w:cstheme="minorHAnsi"/>
              </w:rPr>
            </w:pPr>
          </w:p>
        </w:tc>
      </w:tr>
      <w:tr w:rsidR="00C36A47" w:rsidRPr="00051793" w14:paraId="3565AC29" w14:textId="77777777" w:rsidTr="00FE598F">
        <w:tc>
          <w:tcPr>
            <w:tcW w:w="2968" w:type="dxa"/>
          </w:tcPr>
          <w:p w14:paraId="13B5D3D5" w14:textId="6962D77F" w:rsidR="00C36A47" w:rsidRPr="00051793" w:rsidRDefault="0067769D" w:rsidP="0067769D">
            <w:pPr>
              <w:ind w:left="283"/>
              <w:rPr>
                <w:rFonts w:eastAsia="Times New Roman" w:cstheme="minorHAnsi"/>
                <w:lang w:val="en-US" w:eastAsia="en-GB"/>
              </w:rPr>
            </w:pPr>
            <w:r w:rsidRPr="00051793">
              <w:rPr>
                <w:rFonts w:eastAsia="Times New Roman" w:cstheme="minorHAnsi"/>
                <w:bCs/>
                <w:lang w:val="en-US" w:eastAsia="en-GB"/>
              </w:rPr>
              <w:t>xxiii.</w:t>
            </w:r>
            <w:r w:rsidR="00E13E1B" w:rsidRPr="00051793">
              <w:rPr>
                <w:rFonts w:eastAsia="Times New Roman" w:cstheme="minorHAnsi"/>
                <w:bCs/>
                <w:lang w:val="en-US" w:eastAsia="en-GB"/>
              </w:rPr>
              <w:t xml:space="preserve"> </w:t>
            </w:r>
            <w:r w:rsidR="00C36A47" w:rsidRPr="00051793">
              <w:rPr>
                <w:rFonts w:eastAsia="Times New Roman" w:cstheme="minorHAnsi"/>
                <w:bCs/>
                <w:lang w:val="en-US" w:eastAsia="en-GB"/>
              </w:rPr>
              <w:t>Use of outdoor space and break out areas</w:t>
            </w:r>
          </w:p>
          <w:p w14:paraId="418C57FD" w14:textId="77777777" w:rsidR="00C36A47" w:rsidRPr="00051793" w:rsidRDefault="00C36A47" w:rsidP="00C36A47">
            <w:pPr>
              <w:ind w:left="313" w:hanging="142"/>
              <w:rPr>
                <w:rFonts w:cstheme="minorHAnsi"/>
              </w:rPr>
            </w:pPr>
          </w:p>
        </w:tc>
        <w:tc>
          <w:tcPr>
            <w:tcW w:w="8372" w:type="dxa"/>
          </w:tcPr>
          <w:p w14:paraId="401854EF" w14:textId="6DFC7CA7" w:rsidR="00C36A47" w:rsidRPr="00051793" w:rsidRDefault="00C36A47" w:rsidP="00B0159B">
            <w:pPr>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shd w:val="clear" w:color="auto" w:fill="FFFFFF"/>
              </w:rPr>
              <w:t>The Academy utilises outside space as far as possible, timetabled to avoid groups mixing and with zoned areas identified.</w:t>
            </w:r>
          </w:p>
          <w:p w14:paraId="0A46F880" w14:textId="2E671DFD" w:rsidR="00525110" w:rsidRPr="00051793" w:rsidRDefault="00525110" w:rsidP="00B0159B">
            <w:pPr>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shd w:val="clear" w:color="auto" w:fill="FFFFFF"/>
              </w:rPr>
              <w:t>The field to be used when possible.  It must be checked before use.</w:t>
            </w:r>
          </w:p>
          <w:p w14:paraId="007F2E5E" w14:textId="77777777" w:rsidR="00C36A47" w:rsidRPr="00051793" w:rsidRDefault="00C36A47" w:rsidP="00B0159B">
            <w:pPr>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shd w:val="clear" w:color="auto" w:fill="FFFFFF"/>
              </w:rPr>
              <w:t xml:space="preserve">Any activities carried out in outdoor spaces are structured to keep the </w:t>
            </w:r>
            <w:r w:rsidR="00A74927" w:rsidRPr="00051793">
              <w:rPr>
                <w:rFonts w:cstheme="minorHAnsi"/>
                <w:shd w:val="clear" w:color="auto" w:fill="FFFFFF"/>
              </w:rPr>
              <w:t>bubble groups consistent.</w:t>
            </w:r>
            <w:r w:rsidRPr="00051793">
              <w:rPr>
                <w:rFonts w:cstheme="minorHAnsi"/>
                <w:shd w:val="clear" w:color="auto" w:fill="FFFFFF"/>
              </w:rPr>
              <w:t xml:space="preserve"> </w:t>
            </w:r>
          </w:p>
          <w:p w14:paraId="2A2281F3" w14:textId="77777777" w:rsidR="00C36A47" w:rsidRPr="00051793" w:rsidRDefault="00C36A47" w:rsidP="00B0159B">
            <w:pPr>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shd w:val="clear" w:color="auto" w:fill="FFFFFF"/>
              </w:rPr>
              <w:t xml:space="preserve">Mobile equipment is only to be used if it can be cleaned after use e.g. trikes scooters etc.  </w:t>
            </w:r>
          </w:p>
          <w:p w14:paraId="79032256" w14:textId="77777777" w:rsidR="00C36A47" w:rsidRPr="00051793" w:rsidRDefault="00615BE4" w:rsidP="00B0159B">
            <w:pPr>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shd w:val="clear" w:color="auto" w:fill="FFFFFF"/>
              </w:rPr>
              <w:t>P</w:t>
            </w:r>
            <w:r w:rsidR="00C36A47" w:rsidRPr="00051793">
              <w:rPr>
                <w:rFonts w:cstheme="minorHAnsi"/>
                <w:shd w:val="clear" w:color="auto" w:fill="FFFFFF"/>
              </w:rPr>
              <w:t xml:space="preserve">lay equipment </w:t>
            </w:r>
            <w:r w:rsidRPr="00051793">
              <w:rPr>
                <w:rFonts w:cstheme="minorHAnsi"/>
                <w:shd w:val="clear" w:color="auto" w:fill="FFFFFF"/>
              </w:rPr>
              <w:t>is available for use and appropriate</w:t>
            </w:r>
            <w:r w:rsidR="00D87F68" w:rsidRPr="00051793">
              <w:rPr>
                <w:rFonts w:cstheme="minorHAnsi"/>
                <w:shd w:val="clear" w:color="auto" w:fill="FFFFFF"/>
              </w:rPr>
              <w:t xml:space="preserve"> cleaning </w:t>
            </w:r>
            <w:r w:rsidRPr="00051793">
              <w:rPr>
                <w:rFonts w:cstheme="minorHAnsi"/>
                <w:shd w:val="clear" w:color="auto" w:fill="FFFFFF"/>
              </w:rPr>
              <w:t>arrangements have been put in place</w:t>
            </w:r>
            <w:r w:rsidR="00C36A47" w:rsidRPr="00051793">
              <w:rPr>
                <w:rFonts w:cstheme="minorHAnsi"/>
                <w:shd w:val="clear" w:color="auto" w:fill="FFFFFF"/>
              </w:rPr>
              <w:t>.</w:t>
            </w:r>
          </w:p>
          <w:p w14:paraId="08E00ACB" w14:textId="348FCE19" w:rsidR="004B6FC1" w:rsidRPr="00051793" w:rsidRDefault="004B6FC1" w:rsidP="00B0159B">
            <w:pPr>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shd w:val="clear" w:color="auto" w:fill="FFFFFF"/>
              </w:rPr>
              <w:t>Fixed play equipment will not be used.</w:t>
            </w:r>
          </w:p>
        </w:tc>
        <w:tc>
          <w:tcPr>
            <w:tcW w:w="3260" w:type="dxa"/>
          </w:tcPr>
          <w:p w14:paraId="160ABF9D" w14:textId="77777777" w:rsidR="00C36A47" w:rsidRPr="00051793" w:rsidRDefault="00C36A47" w:rsidP="00C36A47">
            <w:pPr>
              <w:rPr>
                <w:rFonts w:cstheme="minorHAnsi"/>
              </w:rPr>
            </w:pPr>
          </w:p>
        </w:tc>
      </w:tr>
      <w:tr w:rsidR="00C36A47" w:rsidRPr="00051793" w14:paraId="6A073AD0" w14:textId="77777777" w:rsidTr="00FE598F">
        <w:tc>
          <w:tcPr>
            <w:tcW w:w="2968" w:type="dxa"/>
          </w:tcPr>
          <w:p w14:paraId="188A72FB" w14:textId="77777777" w:rsidR="00C36A47" w:rsidRPr="00051793" w:rsidRDefault="0067769D" w:rsidP="0067769D">
            <w:pPr>
              <w:ind w:left="283"/>
              <w:rPr>
                <w:rFonts w:eastAsia="Times New Roman" w:cstheme="minorHAnsi"/>
                <w:lang w:val="en-US" w:eastAsia="en-GB"/>
              </w:rPr>
            </w:pPr>
            <w:r w:rsidRPr="00051793">
              <w:rPr>
                <w:rFonts w:eastAsia="Times New Roman" w:cstheme="minorHAnsi"/>
                <w:bCs/>
                <w:lang w:val="en-US" w:eastAsia="en-GB"/>
              </w:rPr>
              <w:t xml:space="preserve">xxiv. </w:t>
            </w:r>
            <w:r w:rsidR="00C36A47" w:rsidRPr="00051793">
              <w:rPr>
                <w:rFonts w:eastAsia="Times New Roman" w:cstheme="minorHAnsi"/>
                <w:bCs/>
                <w:lang w:val="en-US" w:eastAsia="en-GB"/>
              </w:rPr>
              <w:t>Break times/ Lunch times</w:t>
            </w:r>
          </w:p>
          <w:p w14:paraId="1269CD52" w14:textId="77777777" w:rsidR="00C36A47" w:rsidRPr="00051793" w:rsidRDefault="00C36A47" w:rsidP="00C36A47">
            <w:pPr>
              <w:ind w:left="313" w:hanging="142"/>
              <w:rPr>
                <w:rFonts w:eastAsia="Times New Roman" w:cstheme="minorHAnsi"/>
                <w:bCs/>
                <w:lang w:val="en-US" w:eastAsia="en-GB"/>
              </w:rPr>
            </w:pPr>
          </w:p>
        </w:tc>
        <w:tc>
          <w:tcPr>
            <w:tcW w:w="8372" w:type="dxa"/>
          </w:tcPr>
          <w:p w14:paraId="0FF2017A" w14:textId="2F9D6748" w:rsidR="00E13E1B" w:rsidRPr="00051793" w:rsidRDefault="00E13E1B" w:rsidP="00E13E1B">
            <w:pPr>
              <w:overflowPunct w:val="0"/>
              <w:autoSpaceDE w:val="0"/>
              <w:autoSpaceDN w:val="0"/>
              <w:adjustRightInd w:val="0"/>
              <w:ind w:left="360"/>
              <w:textAlignment w:val="baseline"/>
            </w:pPr>
            <w:r w:rsidRPr="00051793">
              <w:t>A detailed risk review including assessment of level of risk (via risk matrix) is used to capture relevant aspects of Academy organisation, including break and lunch times, to ensure the risk is managed to an acceptable level.</w:t>
            </w:r>
          </w:p>
          <w:p w14:paraId="522F4CBB" w14:textId="77777777" w:rsidR="00E13E1B" w:rsidRPr="00051793" w:rsidRDefault="00E13E1B" w:rsidP="00E13E1B">
            <w:pPr>
              <w:overflowPunct w:val="0"/>
              <w:autoSpaceDE w:val="0"/>
              <w:autoSpaceDN w:val="0"/>
              <w:adjustRightInd w:val="0"/>
              <w:ind w:left="360"/>
              <w:textAlignment w:val="baseline"/>
            </w:pPr>
          </w:p>
          <w:p w14:paraId="209DF146" w14:textId="59BFEFA4" w:rsidR="00C36A47" w:rsidRPr="00051793" w:rsidRDefault="00E13E1B" w:rsidP="00A357C1">
            <w:pPr>
              <w:overflowPunct w:val="0"/>
              <w:autoSpaceDE w:val="0"/>
              <w:autoSpaceDN w:val="0"/>
              <w:adjustRightInd w:val="0"/>
              <w:ind w:left="360"/>
              <w:textAlignment w:val="baseline"/>
              <w:rPr>
                <w:shd w:val="clear" w:color="auto" w:fill="FFFFFF"/>
              </w:rPr>
            </w:pPr>
            <w:r w:rsidRPr="00051793">
              <w:t xml:space="preserve">Please refer to this separate risk matrix model assessment for full details of mitigation measures. </w:t>
            </w:r>
          </w:p>
        </w:tc>
        <w:tc>
          <w:tcPr>
            <w:tcW w:w="3260" w:type="dxa"/>
          </w:tcPr>
          <w:p w14:paraId="663DC04D" w14:textId="77777777" w:rsidR="00C36A47" w:rsidRPr="00051793" w:rsidRDefault="00C36A47" w:rsidP="00C36A47">
            <w:pPr>
              <w:rPr>
                <w:rFonts w:cstheme="minorHAnsi"/>
              </w:rPr>
            </w:pPr>
          </w:p>
        </w:tc>
      </w:tr>
      <w:tr w:rsidR="00C36A47" w:rsidRPr="00051793" w14:paraId="7D775E2B" w14:textId="77777777" w:rsidTr="00FE598F">
        <w:tc>
          <w:tcPr>
            <w:tcW w:w="2968" w:type="dxa"/>
          </w:tcPr>
          <w:p w14:paraId="32682C88" w14:textId="77777777" w:rsidR="00C36A47" w:rsidRPr="00051793" w:rsidRDefault="0067769D" w:rsidP="0067769D">
            <w:pPr>
              <w:ind w:left="283"/>
              <w:rPr>
                <w:rFonts w:eastAsia="Times New Roman" w:cstheme="minorHAnsi"/>
                <w:lang w:val="en-US" w:eastAsia="en-GB"/>
              </w:rPr>
            </w:pPr>
            <w:r w:rsidRPr="00051793">
              <w:rPr>
                <w:rFonts w:eastAsia="Times New Roman" w:cstheme="minorHAnsi"/>
                <w:bCs/>
                <w:lang w:val="en-US" w:eastAsia="en-GB"/>
              </w:rPr>
              <w:t xml:space="preserve">xxv. </w:t>
            </w:r>
            <w:r w:rsidR="00C36A47" w:rsidRPr="00051793">
              <w:rPr>
                <w:rFonts w:eastAsia="Times New Roman" w:cstheme="minorHAnsi"/>
                <w:bCs/>
                <w:lang w:val="en-US" w:eastAsia="en-GB"/>
              </w:rPr>
              <w:t>Classroom materials</w:t>
            </w:r>
            <w:r w:rsidR="009E1FBA" w:rsidRPr="00051793">
              <w:rPr>
                <w:rFonts w:eastAsia="Times New Roman" w:cstheme="minorHAnsi"/>
                <w:bCs/>
                <w:lang w:val="en-US" w:eastAsia="en-GB"/>
              </w:rPr>
              <w:t xml:space="preserve"> and </w:t>
            </w:r>
            <w:r w:rsidR="006C5D4F" w:rsidRPr="00051793">
              <w:rPr>
                <w:rFonts w:eastAsia="Times New Roman" w:cstheme="minorHAnsi"/>
                <w:bCs/>
                <w:lang w:val="en-US" w:eastAsia="en-GB"/>
              </w:rPr>
              <w:t>equipment</w:t>
            </w:r>
            <w:r w:rsidR="00C36A47" w:rsidRPr="00051793">
              <w:rPr>
                <w:rFonts w:eastAsia="Times New Roman" w:cstheme="minorHAnsi"/>
                <w:bCs/>
                <w:lang w:val="en-US" w:eastAsia="en-GB"/>
              </w:rPr>
              <w:t xml:space="preserve"> including stationery.</w:t>
            </w:r>
          </w:p>
          <w:p w14:paraId="6181379E" w14:textId="77777777" w:rsidR="00C36A47" w:rsidRPr="00051793" w:rsidRDefault="00C36A47" w:rsidP="00C36A47">
            <w:pPr>
              <w:ind w:left="313" w:hanging="142"/>
              <w:rPr>
                <w:rFonts w:eastAsia="Times New Roman" w:cstheme="minorHAnsi"/>
                <w:bCs/>
                <w:lang w:val="en-US" w:eastAsia="en-GB"/>
              </w:rPr>
            </w:pPr>
          </w:p>
        </w:tc>
        <w:tc>
          <w:tcPr>
            <w:tcW w:w="8372" w:type="dxa"/>
          </w:tcPr>
          <w:p w14:paraId="353F9CEA" w14:textId="7872634A" w:rsidR="008E08F2" w:rsidRPr="00051793" w:rsidRDefault="006C5D4F" w:rsidP="009E1FBA">
            <w:pPr>
              <w:numPr>
                <w:ilvl w:val="0"/>
                <w:numId w:val="14"/>
              </w:numPr>
              <w:overflowPunct w:val="0"/>
              <w:autoSpaceDE w:val="0"/>
              <w:autoSpaceDN w:val="0"/>
              <w:adjustRightInd w:val="0"/>
              <w:ind w:left="538" w:hanging="357"/>
              <w:textAlignment w:val="center"/>
              <w:rPr>
                <w:rFonts w:cstheme="minorHAnsi"/>
                <w:shd w:val="clear" w:color="auto" w:fill="FFFFFF"/>
              </w:rPr>
            </w:pPr>
            <w:r w:rsidRPr="00051793">
              <w:rPr>
                <w:rFonts w:cstheme="minorHAnsi"/>
                <w:shd w:val="clear" w:color="auto" w:fill="FFFFFF"/>
              </w:rPr>
              <w:t>Unnecessary sharing</w:t>
            </w:r>
            <w:r w:rsidR="009E1FBA" w:rsidRPr="00051793">
              <w:rPr>
                <w:rFonts w:cstheme="minorHAnsi"/>
                <w:shd w:val="clear" w:color="auto" w:fill="FFFFFF"/>
              </w:rPr>
              <w:t xml:space="preserve"> of pens pencils etc </w:t>
            </w:r>
            <w:r w:rsidR="00615BE4" w:rsidRPr="00051793">
              <w:rPr>
                <w:rFonts w:cstheme="minorHAnsi"/>
                <w:shd w:val="clear" w:color="auto" w:fill="FFFFFF"/>
              </w:rPr>
              <w:t>is discouraged</w:t>
            </w:r>
            <w:r w:rsidR="009E1FBA" w:rsidRPr="00051793">
              <w:rPr>
                <w:rFonts w:cstheme="minorHAnsi"/>
                <w:shd w:val="clear" w:color="auto" w:fill="FFFFFF"/>
              </w:rPr>
              <w:t xml:space="preserve"> and</w:t>
            </w:r>
            <w:r w:rsidR="00615BE4" w:rsidRPr="00051793">
              <w:rPr>
                <w:rFonts w:cstheme="minorHAnsi"/>
                <w:shd w:val="clear" w:color="auto" w:fill="FFFFFF"/>
              </w:rPr>
              <w:t xml:space="preserve"> where possible</w:t>
            </w:r>
            <w:r w:rsidR="009E1FBA" w:rsidRPr="00051793">
              <w:rPr>
                <w:rFonts w:cstheme="minorHAnsi"/>
                <w:shd w:val="clear" w:color="auto" w:fill="FFFFFF"/>
              </w:rPr>
              <w:t xml:space="preserve"> </w:t>
            </w:r>
            <w:r w:rsidR="00615BE4" w:rsidRPr="00051793">
              <w:rPr>
                <w:rFonts w:cstheme="minorHAnsi"/>
                <w:shd w:val="clear" w:color="auto" w:fill="FFFFFF"/>
              </w:rPr>
              <w:t>pupils</w:t>
            </w:r>
            <w:r w:rsidR="009E1FBA" w:rsidRPr="00051793">
              <w:rPr>
                <w:rFonts w:cstheme="minorHAnsi"/>
                <w:shd w:val="clear" w:color="auto" w:fill="FFFFFF"/>
              </w:rPr>
              <w:t xml:space="preserve"> have their own </w:t>
            </w:r>
            <w:r w:rsidR="00A357C1" w:rsidRPr="00051793">
              <w:rPr>
                <w:rFonts w:cstheme="minorHAnsi"/>
                <w:shd w:val="clear" w:color="auto" w:fill="FFFFFF"/>
              </w:rPr>
              <w:t>supply.</w:t>
            </w:r>
            <w:r w:rsidR="00615BE4" w:rsidRPr="00051793">
              <w:rPr>
                <w:rFonts w:cstheme="minorHAnsi"/>
                <w:shd w:val="clear" w:color="auto" w:fill="FFFFFF"/>
              </w:rPr>
              <w:t xml:space="preserve"> </w:t>
            </w:r>
            <w:r w:rsidR="009E1FBA" w:rsidRPr="00051793">
              <w:rPr>
                <w:rFonts w:cstheme="minorHAnsi"/>
                <w:shd w:val="clear" w:color="auto" w:fill="FFFFFF"/>
              </w:rPr>
              <w:t>Resources such as books can be shared within the bubble, regular cleaning should take place</w:t>
            </w:r>
            <w:r w:rsidR="008E08F2" w:rsidRPr="00051793">
              <w:rPr>
                <w:rFonts w:cstheme="minorHAnsi"/>
                <w:shd w:val="clear" w:color="auto" w:fill="FFFFFF"/>
              </w:rPr>
              <w:t>.</w:t>
            </w:r>
          </w:p>
          <w:p w14:paraId="647381CA" w14:textId="1DB81433" w:rsidR="00C36A47" w:rsidRPr="00051793" w:rsidRDefault="009E1FBA" w:rsidP="001710DA">
            <w:pPr>
              <w:numPr>
                <w:ilvl w:val="0"/>
                <w:numId w:val="14"/>
              </w:numPr>
              <w:tabs>
                <w:tab w:val="clear" w:pos="1068"/>
                <w:tab w:val="num" w:pos="469"/>
              </w:tabs>
              <w:overflowPunct w:val="0"/>
              <w:autoSpaceDE w:val="0"/>
              <w:autoSpaceDN w:val="0"/>
              <w:adjustRightInd w:val="0"/>
              <w:ind w:left="610" w:hanging="425"/>
              <w:textAlignment w:val="center"/>
              <w:rPr>
                <w:rFonts w:cstheme="minorHAnsi"/>
                <w:shd w:val="clear" w:color="auto" w:fill="FFFFFF"/>
              </w:rPr>
            </w:pPr>
            <w:r w:rsidRPr="00051793">
              <w:rPr>
                <w:rFonts w:cstheme="minorHAnsi"/>
                <w:shd w:val="clear" w:color="auto" w:fill="FFFFFF"/>
              </w:rPr>
              <w:t xml:space="preserve"> Resources shared between bubbles need to be rotated</w:t>
            </w:r>
            <w:r w:rsidR="008E08F2" w:rsidRPr="00051793">
              <w:rPr>
                <w:rFonts w:cstheme="minorHAnsi"/>
                <w:shd w:val="clear" w:color="auto" w:fill="FFFFFF"/>
              </w:rPr>
              <w:t xml:space="preserve"> and </w:t>
            </w:r>
            <w:r w:rsidR="00615BE4" w:rsidRPr="00051793">
              <w:rPr>
                <w:rFonts w:cstheme="minorHAnsi"/>
                <w:shd w:val="clear" w:color="auto" w:fill="FFFFFF"/>
              </w:rPr>
              <w:t xml:space="preserve">either thoroughly cleaned or </w:t>
            </w:r>
            <w:r w:rsidR="008E08F2" w:rsidRPr="00051793">
              <w:rPr>
                <w:rFonts w:cstheme="minorHAnsi"/>
                <w:shd w:val="clear" w:color="auto" w:fill="FFFFFF"/>
              </w:rPr>
              <w:t>quarantined for</w:t>
            </w:r>
            <w:r w:rsidRPr="00051793">
              <w:rPr>
                <w:rFonts w:cstheme="minorHAnsi"/>
                <w:shd w:val="clear" w:color="auto" w:fill="FFFFFF"/>
              </w:rPr>
              <w:t xml:space="preserve"> 48 hrs between separate uses.  </w:t>
            </w:r>
          </w:p>
          <w:p w14:paraId="3E4718D8" w14:textId="08438BAD" w:rsidR="009E1FBA" w:rsidRPr="00051793" w:rsidRDefault="009E1FBA" w:rsidP="00B0159B">
            <w:pPr>
              <w:numPr>
                <w:ilvl w:val="0"/>
                <w:numId w:val="14"/>
              </w:numPr>
              <w:overflowPunct w:val="0"/>
              <w:autoSpaceDE w:val="0"/>
              <w:autoSpaceDN w:val="0"/>
              <w:adjustRightInd w:val="0"/>
              <w:ind w:left="538" w:hanging="357"/>
              <w:textAlignment w:val="center"/>
              <w:rPr>
                <w:rFonts w:cstheme="minorHAnsi"/>
                <w:shd w:val="clear" w:color="auto" w:fill="FFFFFF"/>
              </w:rPr>
            </w:pPr>
            <w:r w:rsidRPr="00051793">
              <w:rPr>
                <w:rFonts w:cstheme="minorHAnsi"/>
                <w:shd w:val="clear" w:color="auto" w:fill="FFFFFF"/>
              </w:rPr>
              <w:t xml:space="preserve">Sports/Art /science equipment should be cleaned </w:t>
            </w:r>
            <w:r w:rsidR="00615BE4" w:rsidRPr="00051793">
              <w:rPr>
                <w:rFonts w:cstheme="minorHAnsi"/>
                <w:shd w:val="clear" w:color="auto" w:fill="FFFFFF"/>
              </w:rPr>
              <w:t>frequently,</w:t>
            </w:r>
            <w:r w:rsidRPr="00051793">
              <w:rPr>
                <w:rFonts w:cstheme="minorHAnsi"/>
                <w:shd w:val="clear" w:color="auto" w:fill="FFFFFF"/>
              </w:rPr>
              <w:t xml:space="preserve"> and if sharing across bubbles should be thoroughly cleaned and or </w:t>
            </w:r>
            <w:r w:rsidR="008E08F2" w:rsidRPr="00051793">
              <w:rPr>
                <w:rFonts w:cstheme="minorHAnsi"/>
                <w:shd w:val="clear" w:color="auto" w:fill="FFFFFF"/>
              </w:rPr>
              <w:t>quarantined</w:t>
            </w:r>
            <w:r w:rsidRPr="00051793">
              <w:rPr>
                <w:rFonts w:cstheme="minorHAnsi"/>
                <w:shd w:val="clear" w:color="auto" w:fill="FFFFFF"/>
              </w:rPr>
              <w:t xml:space="preserve"> for 48 hrs, -72 hrs if plastics</w:t>
            </w:r>
          </w:p>
          <w:p w14:paraId="22521104" w14:textId="4B84710C" w:rsidR="001254A2" w:rsidRPr="00051793" w:rsidRDefault="001254A2" w:rsidP="00B0159B">
            <w:pPr>
              <w:numPr>
                <w:ilvl w:val="0"/>
                <w:numId w:val="14"/>
              </w:numPr>
              <w:overflowPunct w:val="0"/>
              <w:autoSpaceDE w:val="0"/>
              <w:autoSpaceDN w:val="0"/>
              <w:adjustRightInd w:val="0"/>
              <w:ind w:left="538" w:hanging="357"/>
              <w:textAlignment w:val="center"/>
              <w:rPr>
                <w:rFonts w:cstheme="minorHAnsi"/>
                <w:shd w:val="clear" w:color="auto" w:fill="FFFFFF"/>
              </w:rPr>
            </w:pPr>
            <w:r w:rsidRPr="00051793">
              <w:rPr>
                <w:rFonts w:cstheme="minorHAnsi"/>
                <w:shd w:val="clear" w:color="auto" w:fill="FFFFFF"/>
              </w:rPr>
              <w:t>Reading books are collected dail</w:t>
            </w:r>
            <w:r w:rsidR="00A93780" w:rsidRPr="00051793">
              <w:rPr>
                <w:rFonts w:cstheme="minorHAnsi"/>
                <w:shd w:val="clear" w:color="auto" w:fill="FFFFFF"/>
              </w:rPr>
              <w:t>y</w:t>
            </w:r>
            <w:r w:rsidRPr="00051793">
              <w:rPr>
                <w:rFonts w:cstheme="minorHAnsi"/>
                <w:shd w:val="clear" w:color="auto" w:fill="FFFFFF"/>
              </w:rPr>
              <w:t xml:space="preserve"> from</w:t>
            </w:r>
            <w:r w:rsidR="00A93780" w:rsidRPr="00051793">
              <w:rPr>
                <w:rFonts w:cstheme="minorHAnsi"/>
                <w:shd w:val="clear" w:color="auto" w:fill="FFFFFF"/>
              </w:rPr>
              <w:t xml:space="preserve"> outside of </w:t>
            </w:r>
            <w:r w:rsidRPr="00051793">
              <w:rPr>
                <w:rFonts w:cstheme="minorHAnsi"/>
                <w:shd w:val="clear" w:color="auto" w:fill="FFFFFF"/>
              </w:rPr>
              <w:t xml:space="preserve"> bubbles</w:t>
            </w:r>
            <w:r w:rsidR="00A93780" w:rsidRPr="00051793">
              <w:rPr>
                <w:rFonts w:cstheme="minorHAnsi"/>
                <w:shd w:val="clear" w:color="auto" w:fill="FFFFFF"/>
              </w:rPr>
              <w:t>, sanitised and quarantined.</w:t>
            </w:r>
          </w:p>
          <w:p w14:paraId="4890F6FA" w14:textId="77777777" w:rsidR="00C36A47" w:rsidRPr="00051793" w:rsidRDefault="00C36A47" w:rsidP="008E08F2">
            <w:pPr>
              <w:overflowPunct w:val="0"/>
              <w:autoSpaceDE w:val="0"/>
              <w:autoSpaceDN w:val="0"/>
              <w:adjustRightInd w:val="0"/>
              <w:ind w:left="708"/>
              <w:textAlignment w:val="center"/>
              <w:rPr>
                <w:rFonts w:cstheme="minorHAnsi"/>
                <w:shd w:val="clear" w:color="auto" w:fill="FFFFFF"/>
              </w:rPr>
            </w:pPr>
          </w:p>
        </w:tc>
        <w:tc>
          <w:tcPr>
            <w:tcW w:w="3260" w:type="dxa"/>
          </w:tcPr>
          <w:p w14:paraId="7C5FACDC" w14:textId="77777777" w:rsidR="00C36A47" w:rsidRPr="00051793" w:rsidDel="002355DC" w:rsidRDefault="00C36A47" w:rsidP="00C36A47">
            <w:pPr>
              <w:rPr>
                <w:rFonts w:cstheme="minorHAnsi"/>
              </w:rPr>
            </w:pPr>
          </w:p>
        </w:tc>
      </w:tr>
      <w:tr w:rsidR="00C36A47" w:rsidRPr="00051793" w14:paraId="44417788" w14:textId="77777777" w:rsidTr="00FE598F">
        <w:tc>
          <w:tcPr>
            <w:tcW w:w="2968" w:type="dxa"/>
          </w:tcPr>
          <w:p w14:paraId="67648756" w14:textId="77777777" w:rsidR="00C36A47" w:rsidRPr="00051793" w:rsidRDefault="0067769D" w:rsidP="0067769D">
            <w:pPr>
              <w:ind w:left="283"/>
              <w:rPr>
                <w:rFonts w:cstheme="minorHAnsi"/>
              </w:rPr>
            </w:pPr>
            <w:r w:rsidRPr="00051793">
              <w:rPr>
                <w:rFonts w:cstheme="minorHAnsi"/>
              </w:rPr>
              <w:lastRenderedPageBreak/>
              <w:t xml:space="preserve">xxvi. </w:t>
            </w:r>
            <w:r w:rsidR="00C36A47" w:rsidRPr="00051793">
              <w:rPr>
                <w:rFonts w:cstheme="minorHAnsi"/>
              </w:rPr>
              <w:t>Activities</w:t>
            </w:r>
          </w:p>
          <w:p w14:paraId="16A8E7DB" w14:textId="77777777" w:rsidR="00C36A47" w:rsidRPr="00051793" w:rsidRDefault="00C36A47" w:rsidP="00C36A47">
            <w:pPr>
              <w:ind w:left="313" w:hanging="142"/>
              <w:rPr>
                <w:rFonts w:eastAsia="Times New Roman" w:cstheme="minorHAnsi"/>
                <w:bCs/>
                <w:lang w:val="en-US" w:eastAsia="en-GB"/>
              </w:rPr>
            </w:pPr>
          </w:p>
        </w:tc>
        <w:tc>
          <w:tcPr>
            <w:tcW w:w="8372" w:type="dxa"/>
          </w:tcPr>
          <w:p w14:paraId="68D36877" w14:textId="52E14165" w:rsidR="00C36A47" w:rsidRPr="00051793" w:rsidRDefault="00C36A47" w:rsidP="00B0159B">
            <w:pPr>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shd w:val="clear" w:color="auto" w:fill="FFFFFF"/>
              </w:rPr>
              <w:t>Teachers have undertaken risk assessments for relevant activities undertaken during lessons and put in place mitigations to ensure Safe Working practices. The selection of activities undertaken considers social distancing and hygiene requirements.</w:t>
            </w:r>
          </w:p>
          <w:p w14:paraId="58B08B98" w14:textId="07E82BD3" w:rsidR="00FB63C6" w:rsidRPr="00051793" w:rsidRDefault="00FB63C6" w:rsidP="009B4969">
            <w:pPr>
              <w:numPr>
                <w:ilvl w:val="0"/>
                <w:numId w:val="14"/>
              </w:numPr>
              <w:overflowPunct w:val="0"/>
              <w:autoSpaceDE w:val="0"/>
              <w:autoSpaceDN w:val="0"/>
              <w:adjustRightInd w:val="0"/>
              <w:ind w:left="540"/>
              <w:textAlignment w:val="center"/>
              <w:rPr>
                <w:rFonts w:cstheme="minorHAnsi"/>
                <w:shd w:val="clear" w:color="auto" w:fill="FFFFFF"/>
              </w:rPr>
            </w:pPr>
            <w:r w:rsidRPr="00051793">
              <w:t>Music, dance and drama can be undertaken in school so long as safety precautions are undertaken.</w:t>
            </w:r>
          </w:p>
          <w:p w14:paraId="7BF7F6AF" w14:textId="77777777" w:rsidR="00FB63C6" w:rsidRPr="00051793" w:rsidRDefault="00FB63C6" w:rsidP="009B4969">
            <w:pPr>
              <w:numPr>
                <w:ilvl w:val="0"/>
                <w:numId w:val="14"/>
              </w:numPr>
              <w:overflowPunct w:val="0"/>
              <w:autoSpaceDE w:val="0"/>
              <w:autoSpaceDN w:val="0"/>
              <w:adjustRightInd w:val="0"/>
              <w:ind w:left="540"/>
              <w:textAlignment w:val="center"/>
              <w:rPr>
                <w:rFonts w:cstheme="minorHAnsi"/>
                <w:shd w:val="clear" w:color="auto" w:fill="FFFFFF"/>
              </w:rPr>
            </w:pPr>
            <w:r w:rsidRPr="00051793">
              <w:t xml:space="preserve">Outdoor sports will be prioritised where possible, and large indoor spaces used where it is not, maximising natural ventilation flows (through opening windows and doors or using air conditioning systems wherever possible), distancing between pupils and paying scrupulous attention to cleaning and hygiene. This is particularly important in a </w:t>
            </w:r>
            <w:proofErr w:type="gramStart"/>
            <w:r w:rsidRPr="00051793">
              <w:t>sports</w:t>
            </w:r>
            <w:proofErr w:type="gramEnd"/>
            <w:r w:rsidRPr="00051793">
              <w:t xml:space="preserve"> setting because of the way in which people breathe during exercise. External facilities can also be used in line with government guidance for the use of, and travel to and from, those facilities.  </w:t>
            </w:r>
          </w:p>
          <w:p w14:paraId="3A8206CD" w14:textId="4D10891E" w:rsidR="00FB63C6" w:rsidRPr="00051793" w:rsidRDefault="00FB63C6" w:rsidP="009B4969">
            <w:pPr>
              <w:numPr>
                <w:ilvl w:val="0"/>
                <w:numId w:val="14"/>
              </w:numPr>
              <w:overflowPunct w:val="0"/>
              <w:autoSpaceDE w:val="0"/>
              <w:autoSpaceDN w:val="0"/>
              <w:adjustRightInd w:val="0"/>
              <w:ind w:left="540"/>
              <w:textAlignment w:val="center"/>
              <w:rPr>
                <w:rFonts w:cstheme="minorHAnsi"/>
                <w:shd w:val="clear" w:color="auto" w:fill="FFFFFF"/>
              </w:rPr>
            </w:pPr>
            <w:r w:rsidRPr="00051793">
              <w:t xml:space="preserve">Academies can continue to work with external coaches, clubs and organisations for curricular activities where appropriate risk assessments are in place and external providers or facilities are COVID secure. </w:t>
            </w:r>
          </w:p>
          <w:p w14:paraId="70E5FCD0" w14:textId="119AD387" w:rsidR="00FB63C6" w:rsidRPr="00051793" w:rsidRDefault="00FB63C6" w:rsidP="009B4969">
            <w:pPr>
              <w:numPr>
                <w:ilvl w:val="0"/>
                <w:numId w:val="14"/>
              </w:numPr>
              <w:overflowPunct w:val="0"/>
              <w:autoSpaceDE w:val="0"/>
              <w:autoSpaceDN w:val="0"/>
              <w:adjustRightInd w:val="0"/>
              <w:ind w:left="540"/>
              <w:textAlignment w:val="center"/>
              <w:rPr>
                <w:rFonts w:cstheme="minorHAnsi"/>
                <w:shd w:val="clear" w:color="auto" w:fill="FFFFFF"/>
              </w:rPr>
            </w:pPr>
            <w:r w:rsidRPr="00051793">
              <w:t>Academies will only offer extra-curricular activities (for example, before and after school clubs) where the provision is being used for the purposes of necessary child care</w:t>
            </w:r>
            <w:r w:rsidR="00CB6042" w:rsidRPr="00051793">
              <w:t xml:space="preserve"> or for vulnerable children</w:t>
            </w:r>
            <w:r w:rsidRPr="00051793">
              <w:t>.</w:t>
            </w:r>
          </w:p>
          <w:p w14:paraId="7F7D61FB" w14:textId="1DB2A530" w:rsidR="008E08F2" w:rsidRPr="00051793" w:rsidRDefault="00C36A47" w:rsidP="009B4969">
            <w:pPr>
              <w:numPr>
                <w:ilvl w:val="0"/>
                <w:numId w:val="14"/>
              </w:numPr>
              <w:overflowPunct w:val="0"/>
              <w:autoSpaceDE w:val="0"/>
              <w:autoSpaceDN w:val="0"/>
              <w:adjustRightInd w:val="0"/>
              <w:ind w:left="540"/>
              <w:textAlignment w:val="center"/>
              <w:rPr>
                <w:rFonts w:cstheme="minorHAnsi"/>
                <w:shd w:val="clear" w:color="auto" w:fill="FFFFFF"/>
              </w:rPr>
            </w:pPr>
            <w:r w:rsidRPr="00051793">
              <w:t xml:space="preserve">AFPE have issued advice around physical Education activities, which we follow </w:t>
            </w:r>
            <w:hyperlink r:id="rId22" w:history="1">
              <w:r w:rsidR="008E08F2" w:rsidRPr="00051793">
                <w:rPr>
                  <w:rStyle w:val="Hyperlink"/>
                  <w:color w:val="auto"/>
                </w:rPr>
                <w:t>https://www.afpe.org.uk/physical-education/wp-content/uploads/COVID-19-Interpreting-the-Government-Guidance-in-a-PESSPA-Context-FINAL.pdf</w:t>
              </w:r>
            </w:hyperlink>
            <w:r w:rsidR="008E08F2" w:rsidRPr="00051793">
              <w:t xml:space="preserve"> ( Monitor for further guidance)</w:t>
            </w:r>
          </w:p>
          <w:p w14:paraId="6977D28A" w14:textId="39068A10" w:rsidR="00FB63C6" w:rsidRPr="00051793" w:rsidRDefault="00FB63C6" w:rsidP="009B4969">
            <w:pPr>
              <w:numPr>
                <w:ilvl w:val="0"/>
                <w:numId w:val="14"/>
              </w:numPr>
              <w:overflowPunct w:val="0"/>
              <w:autoSpaceDE w:val="0"/>
              <w:autoSpaceDN w:val="0"/>
              <w:adjustRightInd w:val="0"/>
              <w:ind w:left="540"/>
              <w:textAlignment w:val="center"/>
              <w:rPr>
                <w:rFonts w:cstheme="minorHAnsi"/>
                <w:shd w:val="clear" w:color="auto" w:fill="FFFFFF"/>
              </w:rPr>
            </w:pPr>
            <w:r w:rsidRPr="00051793">
              <w:t>Competition between different schools should not take place, in line with the wider restrictions on grassroots sport. When re-instated other considerations such as travel, the preparation work including risk assessments and following guidance from the sporting body need to be followed.</w:t>
            </w:r>
          </w:p>
          <w:p w14:paraId="0824CF4D" w14:textId="634BBD39" w:rsidR="008E08F2" w:rsidRPr="00051793" w:rsidRDefault="001710DA" w:rsidP="008E08F2">
            <w:pPr>
              <w:numPr>
                <w:ilvl w:val="0"/>
                <w:numId w:val="14"/>
              </w:numPr>
              <w:overflowPunct w:val="0"/>
              <w:autoSpaceDE w:val="0"/>
              <w:autoSpaceDN w:val="0"/>
              <w:adjustRightInd w:val="0"/>
              <w:ind w:left="540"/>
              <w:textAlignment w:val="center"/>
              <w:rPr>
                <w:rFonts w:cstheme="minorHAnsi"/>
                <w:shd w:val="clear" w:color="auto" w:fill="FFFFFF"/>
              </w:rPr>
            </w:pPr>
            <w:r w:rsidRPr="00051793">
              <w:t>S</w:t>
            </w:r>
            <w:r w:rsidR="008E08F2" w:rsidRPr="00051793">
              <w:t xml:space="preserve">tudents undertaking PE </w:t>
            </w:r>
            <w:r w:rsidRPr="00051793">
              <w:t xml:space="preserve">activities </w:t>
            </w:r>
            <w:proofErr w:type="gramStart"/>
            <w:r w:rsidRPr="00051793">
              <w:t>will  wear</w:t>
            </w:r>
            <w:proofErr w:type="gramEnd"/>
            <w:r w:rsidRPr="00051793">
              <w:t xml:space="preserve"> </w:t>
            </w:r>
            <w:r w:rsidR="00525110" w:rsidRPr="00051793">
              <w:t>PE kit</w:t>
            </w:r>
            <w:r w:rsidRPr="00051793">
              <w:t xml:space="preserve"> and a pair of trainers.</w:t>
            </w:r>
          </w:p>
          <w:p w14:paraId="07316CDB" w14:textId="77777777" w:rsidR="00C36A47" w:rsidRPr="00051793" w:rsidRDefault="00C36A47" w:rsidP="008E08F2">
            <w:pPr>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shd w:val="clear" w:color="auto" w:fill="FFFFFF"/>
              </w:rPr>
              <w:t>Where activities require consideration of first aid and medication needs, this is communicated as is standard academy procedure with the SENCO or the person who is presently covering that role.</w:t>
            </w:r>
          </w:p>
          <w:p w14:paraId="0E29C3A9" w14:textId="3D9954F6" w:rsidR="00C36A47" w:rsidRPr="00051793" w:rsidRDefault="00C36A47" w:rsidP="00B0159B">
            <w:pPr>
              <w:numPr>
                <w:ilvl w:val="0"/>
                <w:numId w:val="14"/>
              </w:numPr>
              <w:overflowPunct w:val="0"/>
              <w:autoSpaceDE w:val="0"/>
              <w:autoSpaceDN w:val="0"/>
              <w:adjustRightInd w:val="0"/>
              <w:ind w:left="540"/>
              <w:textAlignment w:val="center"/>
              <w:rPr>
                <w:rFonts w:eastAsia="Times New Roman"/>
                <w:lang w:val="en-US" w:eastAsia="en-GB"/>
              </w:rPr>
            </w:pPr>
            <w:r w:rsidRPr="00051793">
              <w:rPr>
                <w:shd w:val="clear" w:color="auto" w:fill="FFFFFF"/>
              </w:rPr>
              <w:t xml:space="preserve">All activities undertaken are carried out within agreed and designated </w:t>
            </w:r>
            <w:r w:rsidR="008E08F2" w:rsidRPr="00051793">
              <w:rPr>
                <w:shd w:val="clear" w:color="auto" w:fill="FFFFFF"/>
              </w:rPr>
              <w:t>bubbles</w:t>
            </w:r>
            <w:r w:rsidRPr="00051793">
              <w:rPr>
                <w:shd w:val="clear" w:color="auto" w:fill="FFFFFF"/>
              </w:rPr>
              <w:t xml:space="preserve"> and not</w:t>
            </w:r>
            <w:r w:rsidR="00B57044" w:rsidRPr="00051793">
              <w:rPr>
                <w:shd w:val="clear" w:color="auto" w:fill="FFFFFF"/>
              </w:rPr>
              <w:t xml:space="preserve"> mixed with other bubbles.</w:t>
            </w:r>
          </w:p>
          <w:p w14:paraId="7D88F2D7" w14:textId="77777777" w:rsidR="00FB63C6" w:rsidRPr="00051793" w:rsidRDefault="00FB63C6" w:rsidP="009B4969">
            <w:pPr>
              <w:numPr>
                <w:ilvl w:val="0"/>
                <w:numId w:val="14"/>
              </w:numPr>
              <w:overflowPunct w:val="0"/>
              <w:autoSpaceDE w:val="0"/>
              <w:autoSpaceDN w:val="0"/>
              <w:adjustRightInd w:val="0"/>
              <w:ind w:left="360"/>
              <w:textAlignment w:val="baseline"/>
            </w:pPr>
            <w:r w:rsidRPr="00051793">
              <w:t xml:space="preserve">Trips will only be approved in exceptional circumstances. Where approved, only local school trips, organised within the school day for educational purposes can take place if they comply with current guidance and follow normal sign off processes. We will not </w:t>
            </w:r>
            <w:r w:rsidRPr="00051793">
              <w:lastRenderedPageBreak/>
              <w:t xml:space="preserve">undertake overnight/overseas trips. This will be monitored against government guidance and updated at a later stage. </w:t>
            </w:r>
          </w:p>
          <w:p w14:paraId="684B61E6" w14:textId="77777777" w:rsidR="00FB63C6" w:rsidRPr="00051793" w:rsidRDefault="00FB63C6" w:rsidP="00FB63C6">
            <w:pPr>
              <w:overflowPunct w:val="0"/>
              <w:autoSpaceDE w:val="0"/>
              <w:autoSpaceDN w:val="0"/>
              <w:adjustRightInd w:val="0"/>
              <w:ind w:left="360"/>
              <w:textAlignment w:val="baseline"/>
              <w:rPr>
                <w:highlight w:val="magenta"/>
              </w:rPr>
            </w:pPr>
          </w:p>
          <w:p w14:paraId="7A6806D0" w14:textId="09D916C6" w:rsidR="00932064" w:rsidRPr="00051793" w:rsidRDefault="00932064" w:rsidP="00FB63C6">
            <w:pPr>
              <w:overflowPunct w:val="0"/>
              <w:autoSpaceDE w:val="0"/>
              <w:autoSpaceDN w:val="0"/>
              <w:adjustRightInd w:val="0"/>
              <w:ind w:left="360"/>
              <w:textAlignment w:val="baseline"/>
            </w:pPr>
            <w:r w:rsidRPr="00051793">
              <w:t>A detailed risk review including assessment of level of risk (via risk matrix) is used to capture relevant aspects of Academy organisation including wrap around care, to ensure the risk is managed to an acceptable level. Please refer to this separate risk matrix model assessment for full details of mitigation measures.</w:t>
            </w:r>
          </w:p>
          <w:p w14:paraId="62B2F7F5" w14:textId="77777777" w:rsidR="00C36A47" w:rsidRPr="00051793" w:rsidRDefault="00C36A47" w:rsidP="00B57044">
            <w:pPr>
              <w:overflowPunct w:val="0"/>
              <w:autoSpaceDE w:val="0"/>
              <w:autoSpaceDN w:val="0"/>
              <w:adjustRightInd w:val="0"/>
              <w:ind w:left="708"/>
              <w:textAlignment w:val="center"/>
              <w:rPr>
                <w:lang w:val="en-US" w:eastAsia="en-GB"/>
              </w:rPr>
            </w:pPr>
          </w:p>
        </w:tc>
        <w:tc>
          <w:tcPr>
            <w:tcW w:w="3260" w:type="dxa"/>
          </w:tcPr>
          <w:p w14:paraId="06DF6C11" w14:textId="77777777" w:rsidR="00C36A47" w:rsidRPr="00051793" w:rsidRDefault="00C36A47" w:rsidP="00C36A47">
            <w:pPr>
              <w:rPr>
                <w:rFonts w:cstheme="minorHAnsi"/>
              </w:rPr>
            </w:pPr>
          </w:p>
        </w:tc>
      </w:tr>
      <w:tr w:rsidR="00C36A47" w:rsidRPr="00051793" w14:paraId="5244D1E2" w14:textId="77777777" w:rsidTr="00386629">
        <w:tc>
          <w:tcPr>
            <w:tcW w:w="2968" w:type="dxa"/>
          </w:tcPr>
          <w:p w14:paraId="1E936E75" w14:textId="77777777" w:rsidR="00C36A47" w:rsidRPr="00051793" w:rsidRDefault="0067769D" w:rsidP="0067769D">
            <w:pPr>
              <w:ind w:left="283"/>
              <w:rPr>
                <w:rFonts w:cstheme="minorHAnsi"/>
              </w:rPr>
            </w:pPr>
            <w:r w:rsidRPr="00051793">
              <w:rPr>
                <w:rFonts w:cstheme="minorHAnsi"/>
              </w:rPr>
              <w:t xml:space="preserve">xxvii. </w:t>
            </w:r>
            <w:r w:rsidR="00C36A47" w:rsidRPr="00051793">
              <w:rPr>
                <w:rFonts w:cstheme="minorHAnsi"/>
              </w:rPr>
              <w:t>Use of IT Equipment and touch screen devices.</w:t>
            </w:r>
          </w:p>
          <w:p w14:paraId="19012E03" w14:textId="77777777" w:rsidR="00C36A47" w:rsidRPr="00051793" w:rsidRDefault="00C36A47" w:rsidP="00C36A47">
            <w:pPr>
              <w:ind w:left="313" w:hanging="142"/>
              <w:rPr>
                <w:rFonts w:eastAsia="Times New Roman" w:cstheme="minorHAnsi"/>
                <w:bCs/>
                <w:lang w:val="en-US" w:eastAsia="en-GB"/>
              </w:rPr>
            </w:pPr>
          </w:p>
        </w:tc>
        <w:tc>
          <w:tcPr>
            <w:tcW w:w="8372" w:type="dxa"/>
            <w:shd w:val="clear" w:color="auto" w:fill="auto"/>
          </w:tcPr>
          <w:p w14:paraId="3102FFD4" w14:textId="77777777" w:rsidR="001710DA" w:rsidRPr="00051793" w:rsidRDefault="001710DA" w:rsidP="001710DA">
            <w:pPr>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shd w:val="clear" w:color="auto" w:fill="FFFFFF"/>
              </w:rPr>
              <w:t xml:space="preserve">The IT suite will not be used during this period. </w:t>
            </w:r>
          </w:p>
          <w:p w14:paraId="0953B2C2" w14:textId="54388975" w:rsidR="00C36A47" w:rsidRPr="00051793" w:rsidRDefault="00C36A47" w:rsidP="00B0159B">
            <w:pPr>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shd w:val="clear" w:color="auto" w:fill="FFFFFF"/>
              </w:rPr>
              <w:t>Office telephones and two-way walkie talkies are wiped down at the end of each day</w:t>
            </w:r>
            <w:r w:rsidR="00E06459" w:rsidRPr="00051793">
              <w:rPr>
                <w:rFonts w:cstheme="minorHAnsi"/>
                <w:shd w:val="clear" w:color="auto" w:fill="FFFFFF"/>
              </w:rPr>
              <w:t xml:space="preserve"> by users.</w:t>
            </w:r>
          </w:p>
          <w:p w14:paraId="6AFD830F" w14:textId="77777777" w:rsidR="00C36A47" w:rsidRPr="00051793" w:rsidRDefault="00C36A47" w:rsidP="00B0159B">
            <w:pPr>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shd w:val="clear" w:color="auto" w:fill="FFFFFF"/>
              </w:rPr>
              <w:t>Staff consider how to manage potential infection risk from work and personal mobile phones and where possible wipe down before coming into academy. Mobile phones are kept in pockets or bags and if possible not placed on desks. Mobile phones and other devices are not be shared where at all possible.</w:t>
            </w:r>
          </w:p>
          <w:p w14:paraId="1A99B456" w14:textId="7B1846FE" w:rsidR="00C36A47" w:rsidRPr="00051793" w:rsidRDefault="00C36A47" w:rsidP="00B0159B">
            <w:pPr>
              <w:numPr>
                <w:ilvl w:val="0"/>
                <w:numId w:val="14"/>
              </w:numPr>
              <w:overflowPunct w:val="0"/>
              <w:autoSpaceDE w:val="0"/>
              <w:autoSpaceDN w:val="0"/>
              <w:adjustRightInd w:val="0"/>
              <w:ind w:left="540"/>
              <w:textAlignment w:val="center"/>
              <w:rPr>
                <w:rFonts w:cstheme="minorHAnsi"/>
                <w:shd w:val="clear" w:color="auto" w:fill="FFFFFF"/>
              </w:rPr>
            </w:pPr>
            <w:r w:rsidRPr="00051793">
              <w:rPr>
                <w:rFonts w:cstheme="minorHAnsi"/>
                <w:shd w:val="clear" w:color="auto" w:fill="FFFFFF"/>
              </w:rPr>
              <w:t xml:space="preserve"> Digital signing in system screen is wiped down at regular intervals by reception </w:t>
            </w:r>
            <w:r w:rsidR="00E06459" w:rsidRPr="00051793">
              <w:rPr>
                <w:rFonts w:cstheme="minorHAnsi"/>
                <w:shd w:val="clear" w:color="auto" w:fill="FFFFFF"/>
              </w:rPr>
              <w:t xml:space="preserve">staff </w:t>
            </w:r>
            <w:r w:rsidRPr="00051793">
              <w:rPr>
                <w:rFonts w:cstheme="minorHAnsi"/>
                <w:shd w:val="clear" w:color="auto" w:fill="FFFFFF"/>
              </w:rPr>
              <w:t xml:space="preserve">throughout the day. </w:t>
            </w:r>
          </w:p>
          <w:p w14:paraId="15A811A6" w14:textId="62623333" w:rsidR="00C36A47" w:rsidRPr="00051793" w:rsidRDefault="00C36A47" w:rsidP="001710DA">
            <w:pPr>
              <w:overflowPunct w:val="0"/>
              <w:autoSpaceDE w:val="0"/>
              <w:autoSpaceDN w:val="0"/>
              <w:adjustRightInd w:val="0"/>
              <w:ind w:left="180"/>
              <w:textAlignment w:val="center"/>
              <w:rPr>
                <w:rFonts w:cstheme="minorHAnsi"/>
                <w:shd w:val="clear" w:color="auto" w:fill="FFFFFF"/>
              </w:rPr>
            </w:pPr>
          </w:p>
        </w:tc>
        <w:tc>
          <w:tcPr>
            <w:tcW w:w="3260" w:type="dxa"/>
          </w:tcPr>
          <w:p w14:paraId="6BB9CEF1" w14:textId="77777777" w:rsidR="00C36A47" w:rsidRPr="00051793" w:rsidRDefault="00C36A47" w:rsidP="00C36A47">
            <w:pPr>
              <w:rPr>
                <w:rFonts w:cstheme="minorHAnsi"/>
              </w:rPr>
            </w:pPr>
          </w:p>
        </w:tc>
      </w:tr>
      <w:tr w:rsidR="00C36A47" w:rsidRPr="00051793" w14:paraId="0A741057" w14:textId="77777777" w:rsidTr="00FE598F">
        <w:tc>
          <w:tcPr>
            <w:tcW w:w="2968" w:type="dxa"/>
          </w:tcPr>
          <w:p w14:paraId="3534BF51" w14:textId="77777777" w:rsidR="00C36A47" w:rsidRPr="00051793" w:rsidRDefault="0067769D" w:rsidP="0067769D">
            <w:pPr>
              <w:ind w:left="283"/>
              <w:rPr>
                <w:rFonts w:cstheme="minorHAnsi"/>
              </w:rPr>
            </w:pPr>
            <w:r w:rsidRPr="00051793">
              <w:rPr>
                <w:rFonts w:cstheme="minorHAnsi"/>
              </w:rPr>
              <w:t xml:space="preserve">xxviii </w:t>
            </w:r>
            <w:r w:rsidR="00C36A47" w:rsidRPr="00051793">
              <w:rPr>
                <w:rFonts w:cstheme="minorHAnsi"/>
              </w:rPr>
              <w:t xml:space="preserve">Minimise </w:t>
            </w:r>
            <w:r w:rsidR="00975C89" w:rsidRPr="00051793">
              <w:rPr>
                <w:rFonts w:cstheme="minorHAnsi"/>
              </w:rPr>
              <w:t>jewellery/hair ties back</w:t>
            </w:r>
          </w:p>
          <w:p w14:paraId="439C55B3" w14:textId="77777777" w:rsidR="00C36A47" w:rsidRPr="00051793" w:rsidRDefault="00C36A47" w:rsidP="00C36A47">
            <w:pPr>
              <w:ind w:left="313" w:hanging="142"/>
              <w:rPr>
                <w:rFonts w:eastAsia="Times New Roman" w:cstheme="minorHAnsi"/>
                <w:bCs/>
                <w:lang w:val="en-US" w:eastAsia="en-GB"/>
              </w:rPr>
            </w:pPr>
          </w:p>
        </w:tc>
        <w:tc>
          <w:tcPr>
            <w:tcW w:w="8372" w:type="dxa"/>
          </w:tcPr>
          <w:p w14:paraId="5F90949C" w14:textId="77777777" w:rsidR="00C36A47" w:rsidRPr="00051793" w:rsidRDefault="00C36A47" w:rsidP="00975C89">
            <w:pPr>
              <w:pStyle w:val="ListParagraph"/>
              <w:numPr>
                <w:ilvl w:val="0"/>
                <w:numId w:val="10"/>
              </w:numPr>
              <w:overflowPunct w:val="0"/>
              <w:autoSpaceDE w:val="0"/>
              <w:autoSpaceDN w:val="0"/>
              <w:adjustRightInd w:val="0"/>
              <w:ind w:left="488" w:hanging="284"/>
              <w:textAlignment w:val="baseline"/>
              <w:rPr>
                <w:rFonts w:cstheme="minorHAnsi"/>
              </w:rPr>
            </w:pPr>
            <w:r w:rsidRPr="00051793">
              <w:rPr>
                <w:rFonts w:cstheme="minorHAnsi"/>
              </w:rPr>
              <w:t>Food safety standards for handwashing and cross contamination risk, talk about, removing jewellery rings bracelets, so hands can be washed properly – The Academy has adopted this practice as far as possible.</w:t>
            </w:r>
          </w:p>
        </w:tc>
        <w:tc>
          <w:tcPr>
            <w:tcW w:w="3260" w:type="dxa"/>
          </w:tcPr>
          <w:p w14:paraId="48A203AE" w14:textId="77777777" w:rsidR="00C36A47" w:rsidRPr="00051793" w:rsidRDefault="00C36A47" w:rsidP="00C36A47">
            <w:pPr>
              <w:rPr>
                <w:rFonts w:cstheme="minorHAnsi"/>
              </w:rPr>
            </w:pPr>
          </w:p>
        </w:tc>
      </w:tr>
      <w:tr w:rsidR="00C36A47" w:rsidRPr="00051793" w14:paraId="3586AEB7" w14:textId="77777777" w:rsidTr="00FE598F">
        <w:tc>
          <w:tcPr>
            <w:tcW w:w="2968" w:type="dxa"/>
          </w:tcPr>
          <w:p w14:paraId="21A3A330" w14:textId="77777777" w:rsidR="00C36A47" w:rsidRPr="00051793" w:rsidRDefault="0067769D" w:rsidP="0067769D">
            <w:pPr>
              <w:ind w:left="283"/>
              <w:rPr>
                <w:rFonts w:eastAsia="Times New Roman" w:cstheme="minorHAnsi"/>
                <w:lang w:val="en-US" w:eastAsia="en-GB"/>
              </w:rPr>
            </w:pPr>
            <w:r w:rsidRPr="00051793">
              <w:rPr>
                <w:rFonts w:eastAsia="Times New Roman" w:cstheme="minorHAnsi"/>
                <w:bCs/>
                <w:lang w:val="en-US" w:eastAsia="en-GB"/>
              </w:rPr>
              <w:t xml:space="preserve">xxix. </w:t>
            </w:r>
            <w:r w:rsidR="00C36A47" w:rsidRPr="00051793">
              <w:rPr>
                <w:rFonts w:eastAsia="Times New Roman" w:cstheme="minorHAnsi"/>
                <w:bCs/>
                <w:lang w:val="en-US" w:eastAsia="en-GB"/>
              </w:rPr>
              <w:t xml:space="preserve">Staff rooms </w:t>
            </w:r>
          </w:p>
          <w:p w14:paraId="1DB82A27" w14:textId="77777777" w:rsidR="00C36A47" w:rsidRPr="00051793" w:rsidRDefault="00C36A47" w:rsidP="00C36A47">
            <w:pPr>
              <w:ind w:left="313" w:hanging="142"/>
              <w:rPr>
                <w:rFonts w:cstheme="minorHAnsi"/>
              </w:rPr>
            </w:pPr>
          </w:p>
        </w:tc>
        <w:tc>
          <w:tcPr>
            <w:tcW w:w="8372" w:type="dxa"/>
            <w:shd w:val="clear" w:color="auto" w:fill="auto"/>
          </w:tcPr>
          <w:p w14:paraId="328B3101" w14:textId="2A3F82B2" w:rsidR="001710DA" w:rsidRPr="00051793" w:rsidRDefault="001710DA" w:rsidP="001710DA">
            <w:pPr>
              <w:pStyle w:val="ListParagraph"/>
              <w:numPr>
                <w:ilvl w:val="0"/>
                <w:numId w:val="19"/>
              </w:numPr>
              <w:overflowPunct w:val="0"/>
              <w:autoSpaceDE w:val="0"/>
              <w:autoSpaceDN w:val="0"/>
              <w:adjustRightInd w:val="0"/>
              <w:ind w:left="487" w:hanging="283"/>
              <w:textAlignment w:val="baseline"/>
              <w:rPr>
                <w:rFonts w:cstheme="minorHAnsi"/>
              </w:rPr>
            </w:pPr>
            <w:r w:rsidRPr="00051793">
              <w:rPr>
                <w:rFonts w:cstheme="minorHAnsi"/>
              </w:rPr>
              <w:t xml:space="preserve">The staff room will be exclusively used by HMA staff. Baytree will use a separate room. </w:t>
            </w:r>
          </w:p>
          <w:p w14:paraId="20E3CC01" w14:textId="2EF7A8B2" w:rsidR="001710DA" w:rsidRPr="00051793" w:rsidRDefault="001710DA" w:rsidP="001710DA">
            <w:pPr>
              <w:numPr>
                <w:ilvl w:val="0"/>
                <w:numId w:val="19"/>
              </w:numPr>
              <w:overflowPunct w:val="0"/>
              <w:autoSpaceDE w:val="0"/>
              <w:autoSpaceDN w:val="0"/>
              <w:adjustRightInd w:val="0"/>
              <w:ind w:left="487" w:hanging="283"/>
              <w:textAlignment w:val="center"/>
              <w:rPr>
                <w:rFonts w:eastAsia="Times New Roman" w:cstheme="minorHAnsi"/>
                <w:lang w:val="en-US"/>
              </w:rPr>
            </w:pPr>
            <w:r w:rsidRPr="00051793">
              <w:rPr>
                <w:rFonts w:eastAsia="Times New Roman" w:cstheme="minorHAnsi"/>
                <w:lang w:val="en-US"/>
              </w:rPr>
              <w:t xml:space="preserve"> The Academy limits numbers of staff in staff room to keep in line with social distancing. A second staff room has temporarily been created. (Art Room)</w:t>
            </w:r>
          </w:p>
          <w:p w14:paraId="6E0F7CF8" w14:textId="67CEC611" w:rsidR="00FB63C6" w:rsidRPr="00051793" w:rsidRDefault="00FB63C6" w:rsidP="001710DA">
            <w:pPr>
              <w:numPr>
                <w:ilvl w:val="0"/>
                <w:numId w:val="19"/>
              </w:numPr>
              <w:overflowPunct w:val="0"/>
              <w:autoSpaceDE w:val="0"/>
              <w:autoSpaceDN w:val="0"/>
              <w:adjustRightInd w:val="0"/>
              <w:ind w:left="487" w:hanging="283"/>
              <w:textAlignment w:val="center"/>
              <w:rPr>
                <w:rFonts w:eastAsia="Times New Roman" w:cstheme="minorHAnsi"/>
                <w:lang w:val="en-US"/>
              </w:rPr>
            </w:pPr>
            <w:r w:rsidRPr="00051793">
              <w:t>Staff using the rooms will need to remain a strict 2 metres distance from each other, to enable this, staff rooms should be reviewed weekly to make sure furniture is at an appropriate distance and is not moved by staff.</w:t>
            </w:r>
          </w:p>
          <w:p w14:paraId="5E1617A1" w14:textId="41585B0B" w:rsidR="001710DA" w:rsidRPr="00051793" w:rsidRDefault="001710DA" w:rsidP="001710DA">
            <w:pPr>
              <w:numPr>
                <w:ilvl w:val="0"/>
                <w:numId w:val="19"/>
              </w:numPr>
              <w:overflowPunct w:val="0"/>
              <w:autoSpaceDE w:val="0"/>
              <w:autoSpaceDN w:val="0"/>
              <w:adjustRightInd w:val="0"/>
              <w:ind w:left="487" w:hanging="283"/>
              <w:textAlignment w:val="center"/>
              <w:rPr>
                <w:rFonts w:eastAsia="Times New Roman" w:cstheme="minorHAnsi"/>
                <w:lang w:val="en-US"/>
              </w:rPr>
            </w:pPr>
            <w:r w:rsidRPr="00051793">
              <w:rPr>
                <w:rFonts w:eastAsia="Times New Roman" w:cstheme="minorHAnsi"/>
                <w:lang w:val="en-US"/>
              </w:rPr>
              <w:t xml:space="preserve">There are several touch points in the staff room, e.g. door handles, Zip boiler handles, microwaves etc. The following rules will </w:t>
            </w:r>
            <w:proofErr w:type="gramStart"/>
            <w:r w:rsidRPr="00051793">
              <w:rPr>
                <w:rFonts w:eastAsia="Times New Roman" w:cstheme="minorHAnsi"/>
                <w:lang w:val="en-US"/>
              </w:rPr>
              <w:t>apply:-</w:t>
            </w:r>
            <w:proofErr w:type="gramEnd"/>
          </w:p>
          <w:p w14:paraId="10957074" w14:textId="77777777" w:rsidR="001710DA" w:rsidRPr="00051793" w:rsidRDefault="001710DA" w:rsidP="001710DA">
            <w:pPr>
              <w:pStyle w:val="ListParagraph"/>
              <w:numPr>
                <w:ilvl w:val="1"/>
                <w:numId w:val="19"/>
              </w:numPr>
              <w:overflowPunct w:val="0"/>
              <w:autoSpaceDE w:val="0"/>
              <w:autoSpaceDN w:val="0"/>
              <w:adjustRightInd w:val="0"/>
              <w:ind w:left="875"/>
              <w:textAlignment w:val="center"/>
              <w:rPr>
                <w:rFonts w:eastAsia="Times New Roman" w:cstheme="minorHAnsi"/>
                <w:lang w:val="en-US"/>
              </w:rPr>
            </w:pPr>
            <w:r w:rsidRPr="00051793">
              <w:rPr>
                <w:rFonts w:eastAsia="Times New Roman" w:cstheme="minorHAnsi"/>
                <w:lang w:val="en-US"/>
              </w:rPr>
              <w:t>Regular cleaning of area and clean as you go is implemented;</w:t>
            </w:r>
          </w:p>
          <w:p w14:paraId="5007DA5F" w14:textId="77777777" w:rsidR="001710DA" w:rsidRPr="00051793" w:rsidRDefault="001710DA" w:rsidP="001710DA">
            <w:pPr>
              <w:pStyle w:val="ListParagraph"/>
              <w:numPr>
                <w:ilvl w:val="1"/>
                <w:numId w:val="19"/>
              </w:numPr>
              <w:overflowPunct w:val="0"/>
              <w:autoSpaceDE w:val="0"/>
              <w:autoSpaceDN w:val="0"/>
              <w:adjustRightInd w:val="0"/>
              <w:ind w:left="875"/>
              <w:textAlignment w:val="center"/>
              <w:rPr>
                <w:rFonts w:eastAsia="Times New Roman" w:cstheme="minorHAnsi"/>
                <w:lang w:val="en-US"/>
              </w:rPr>
            </w:pPr>
            <w:r w:rsidRPr="00051793">
              <w:rPr>
                <w:rFonts w:eastAsia="Times New Roman" w:cstheme="minorHAnsi"/>
                <w:lang w:val="en-US"/>
              </w:rPr>
              <w:t>Windows to be open where possible;</w:t>
            </w:r>
          </w:p>
          <w:p w14:paraId="58514C3F" w14:textId="4100DAFF" w:rsidR="001710DA" w:rsidRPr="00051793" w:rsidRDefault="001710DA" w:rsidP="001710DA">
            <w:pPr>
              <w:pStyle w:val="ListParagraph"/>
              <w:numPr>
                <w:ilvl w:val="1"/>
                <w:numId w:val="19"/>
              </w:numPr>
              <w:overflowPunct w:val="0"/>
              <w:autoSpaceDE w:val="0"/>
              <w:autoSpaceDN w:val="0"/>
              <w:adjustRightInd w:val="0"/>
              <w:ind w:left="875"/>
              <w:textAlignment w:val="center"/>
              <w:rPr>
                <w:rFonts w:eastAsia="Times New Roman" w:cstheme="minorHAnsi"/>
                <w:lang w:val="en-US"/>
              </w:rPr>
            </w:pPr>
            <w:r w:rsidRPr="00051793">
              <w:rPr>
                <w:rFonts w:eastAsia="Times New Roman" w:cstheme="minorHAnsi"/>
                <w:lang w:val="en-US"/>
              </w:rPr>
              <w:t xml:space="preserve">Limit numbers at any point to </w:t>
            </w:r>
            <w:r w:rsidR="004B6FC1" w:rsidRPr="00051793">
              <w:rPr>
                <w:rFonts w:eastAsia="Times New Roman" w:cstheme="minorHAnsi"/>
                <w:lang w:val="en-US"/>
              </w:rPr>
              <w:t xml:space="preserve">maintain 2 metre social </w:t>
            </w:r>
            <w:r w:rsidRPr="00051793">
              <w:rPr>
                <w:rFonts w:eastAsia="Times New Roman" w:cstheme="minorHAnsi"/>
                <w:lang w:val="en-US"/>
              </w:rPr>
              <w:t>distancing rule</w:t>
            </w:r>
            <w:r w:rsidR="004B6FC1" w:rsidRPr="00051793">
              <w:rPr>
                <w:rFonts w:eastAsia="Times New Roman" w:cstheme="minorHAnsi"/>
                <w:lang w:val="en-US"/>
              </w:rPr>
              <w:t xml:space="preserve"> where possible</w:t>
            </w:r>
            <w:r w:rsidRPr="00051793">
              <w:rPr>
                <w:rFonts w:eastAsia="Times New Roman" w:cstheme="minorHAnsi"/>
                <w:lang w:val="en-US"/>
              </w:rPr>
              <w:t>;</w:t>
            </w:r>
          </w:p>
          <w:p w14:paraId="41E6EFA4" w14:textId="23109FA2" w:rsidR="001710DA" w:rsidRPr="00051793" w:rsidRDefault="001710DA" w:rsidP="001710DA">
            <w:pPr>
              <w:pStyle w:val="ListParagraph"/>
              <w:numPr>
                <w:ilvl w:val="1"/>
                <w:numId w:val="19"/>
              </w:numPr>
              <w:overflowPunct w:val="0"/>
              <w:autoSpaceDE w:val="0"/>
              <w:autoSpaceDN w:val="0"/>
              <w:adjustRightInd w:val="0"/>
              <w:ind w:left="875"/>
              <w:textAlignment w:val="center"/>
              <w:rPr>
                <w:rFonts w:eastAsia="Times New Roman" w:cstheme="minorHAnsi"/>
                <w:lang w:val="en-US"/>
              </w:rPr>
            </w:pPr>
            <w:r w:rsidRPr="00051793">
              <w:rPr>
                <w:rFonts w:eastAsia="Times New Roman" w:cstheme="minorHAnsi"/>
                <w:lang w:val="en-US"/>
              </w:rPr>
              <w:t xml:space="preserve">Staff to wash own cutlery and plates </w:t>
            </w:r>
            <w:proofErr w:type="spellStart"/>
            <w:r w:rsidRPr="00051793">
              <w:rPr>
                <w:rFonts w:eastAsia="Times New Roman" w:cstheme="minorHAnsi"/>
                <w:lang w:val="en-US"/>
              </w:rPr>
              <w:t>etc</w:t>
            </w:r>
            <w:proofErr w:type="spellEnd"/>
            <w:r w:rsidR="004B6FC1" w:rsidRPr="00051793">
              <w:rPr>
                <w:rFonts w:eastAsia="Times New Roman" w:cstheme="minorHAnsi"/>
                <w:lang w:val="en-US"/>
              </w:rPr>
              <w:t>;</w:t>
            </w:r>
          </w:p>
          <w:p w14:paraId="53844FDA" w14:textId="66360D1B" w:rsidR="001710DA" w:rsidRPr="00051793" w:rsidRDefault="001710DA" w:rsidP="001710DA">
            <w:pPr>
              <w:pStyle w:val="ListParagraph"/>
              <w:numPr>
                <w:ilvl w:val="1"/>
                <w:numId w:val="19"/>
              </w:numPr>
              <w:overflowPunct w:val="0"/>
              <w:autoSpaceDE w:val="0"/>
              <w:autoSpaceDN w:val="0"/>
              <w:adjustRightInd w:val="0"/>
              <w:ind w:left="875"/>
              <w:textAlignment w:val="center"/>
            </w:pPr>
            <w:r w:rsidRPr="00051793">
              <w:rPr>
                <w:rFonts w:eastAsia="Times New Roman" w:cstheme="minorHAnsi"/>
                <w:lang w:val="en-US"/>
              </w:rPr>
              <w:lastRenderedPageBreak/>
              <w:t>Regular wipe down of touch points – microwaves, door handles, fridge handles, hot water boiler, photocopiers and certainly wipe down before and after use</w:t>
            </w:r>
            <w:r w:rsidR="004B6FC1" w:rsidRPr="00051793">
              <w:rPr>
                <w:rFonts w:eastAsia="Times New Roman" w:cstheme="minorHAnsi"/>
                <w:lang w:val="en-US"/>
              </w:rPr>
              <w:t>;</w:t>
            </w:r>
          </w:p>
          <w:p w14:paraId="15F83FE8" w14:textId="42A19F52" w:rsidR="001710DA" w:rsidRPr="00051793" w:rsidRDefault="001710DA" w:rsidP="001710DA">
            <w:pPr>
              <w:pStyle w:val="ListParagraph"/>
              <w:numPr>
                <w:ilvl w:val="1"/>
                <w:numId w:val="19"/>
              </w:numPr>
              <w:overflowPunct w:val="0"/>
              <w:autoSpaceDE w:val="0"/>
              <w:autoSpaceDN w:val="0"/>
              <w:adjustRightInd w:val="0"/>
              <w:ind w:left="875"/>
              <w:textAlignment w:val="center"/>
            </w:pPr>
            <w:r w:rsidRPr="00051793">
              <w:rPr>
                <w:rFonts w:eastAsia="Times New Roman" w:cstheme="minorHAnsi"/>
                <w:lang w:val="en-US"/>
              </w:rPr>
              <w:t>Staff will be asked to bring their own items of cutlery, and packed lunches</w:t>
            </w:r>
            <w:r w:rsidR="004B6FC1" w:rsidRPr="00051793">
              <w:rPr>
                <w:rFonts w:eastAsia="Times New Roman" w:cstheme="minorHAnsi"/>
                <w:lang w:val="en-US"/>
              </w:rPr>
              <w:t>.</w:t>
            </w:r>
          </w:p>
          <w:p w14:paraId="6E63C572" w14:textId="648952CA" w:rsidR="00424C6C" w:rsidRPr="00051793" w:rsidRDefault="00424C6C" w:rsidP="00424C6C">
            <w:pPr>
              <w:overflowPunct w:val="0"/>
              <w:autoSpaceDE w:val="0"/>
              <w:autoSpaceDN w:val="0"/>
              <w:adjustRightInd w:val="0"/>
              <w:ind w:left="360"/>
              <w:textAlignment w:val="baseline"/>
            </w:pPr>
            <w:r w:rsidRPr="00051793">
              <w:t>A detailed risk review including assessment of level of risk (via risk matrix) is used to capture relevant aspects of Academy organisation, including staff room use, to ensure the risk is managed to an acceptable level.</w:t>
            </w:r>
          </w:p>
          <w:p w14:paraId="049AA532" w14:textId="77777777" w:rsidR="00424C6C" w:rsidRPr="00051793" w:rsidRDefault="00424C6C" w:rsidP="00424C6C">
            <w:pPr>
              <w:overflowPunct w:val="0"/>
              <w:autoSpaceDE w:val="0"/>
              <w:autoSpaceDN w:val="0"/>
              <w:adjustRightInd w:val="0"/>
              <w:ind w:left="360"/>
              <w:textAlignment w:val="baseline"/>
            </w:pPr>
          </w:p>
          <w:p w14:paraId="3BC02F87" w14:textId="4272AC63" w:rsidR="00424C6C" w:rsidRPr="00051793" w:rsidRDefault="00424C6C" w:rsidP="00424C6C">
            <w:pPr>
              <w:overflowPunct w:val="0"/>
              <w:autoSpaceDE w:val="0"/>
              <w:autoSpaceDN w:val="0"/>
              <w:adjustRightInd w:val="0"/>
              <w:ind w:left="360"/>
              <w:textAlignment w:val="baseline"/>
            </w:pPr>
            <w:r w:rsidRPr="00051793">
              <w:t xml:space="preserve">Please refer to this separate risk matrix model assessment for full details of mitigation measures. </w:t>
            </w:r>
          </w:p>
          <w:p w14:paraId="686C41DC" w14:textId="77777777" w:rsidR="00975C89" w:rsidRPr="00051793" w:rsidRDefault="00975C89" w:rsidP="00975C89">
            <w:pPr>
              <w:overflowPunct w:val="0"/>
              <w:autoSpaceDE w:val="0"/>
              <w:autoSpaceDN w:val="0"/>
              <w:adjustRightInd w:val="0"/>
              <w:textAlignment w:val="center"/>
            </w:pPr>
          </w:p>
        </w:tc>
        <w:tc>
          <w:tcPr>
            <w:tcW w:w="3260" w:type="dxa"/>
          </w:tcPr>
          <w:p w14:paraId="1C2794DD" w14:textId="77777777" w:rsidR="00C36A47" w:rsidRPr="00051793" w:rsidDel="002B1AC6" w:rsidRDefault="00C36A47" w:rsidP="00C36A47">
            <w:pPr>
              <w:rPr>
                <w:rFonts w:cstheme="minorHAnsi"/>
              </w:rPr>
            </w:pPr>
          </w:p>
        </w:tc>
      </w:tr>
      <w:tr w:rsidR="00C36A47" w:rsidRPr="00051793" w14:paraId="75D05754" w14:textId="77777777" w:rsidTr="00FE598F">
        <w:tc>
          <w:tcPr>
            <w:tcW w:w="2968" w:type="dxa"/>
          </w:tcPr>
          <w:p w14:paraId="0AE96073" w14:textId="5EF8D2BD" w:rsidR="00C36A47" w:rsidRPr="00051793" w:rsidRDefault="0067769D" w:rsidP="0067769D">
            <w:pPr>
              <w:ind w:left="283"/>
              <w:rPr>
                <w:rFonts w:eastAsia="Times New Roman" w:cstheme="minorHAnsi"/>
                <w:lang w:val="en-US" w:eastAsia="en-GB"/>
              </w:rPr>
            </w:pPr>
            <w:r w:rsidRPr="00051793">
              <w:rPr>
                <w:rFonts w:eastAsia="Times New Roman" w:cstheme="minorHAnsi"/>
                <w:bCs/>
                <w:lang w:val="en-US" w:eastAsia="en-GB"/>
              </w:rPr>
              <w:t xml:space="preserve">xxx. </w:t>
            </w:r>
            <w:r w:rsidR="00E06459" w:rsidRPr="00051793">
              <w:rPr>
                <w:rFonts w:eastAsia="Times New Roman" w:cstheme="minorHAnsi"/>
                <w:bCs/>
                <w:lang w:val="en-US" w:eastAsia="en-GB"/>
              </w:rPr>
              <w:t>Office areas-front office and admin office</w:t>
            </w:r>
          </w:p>
          <w:p w14:paraId="3625D792" w14:textId="77777777" w:rsidR="00C36A47" w:rsidRPr="00051793" w:rsidRDefault="00C36A47" w:rsidP="00C36A47">
            <w:pPr>
              <w:ind w:left="313" w:hanging="142"/>
              <w:rPr>
                <w:rFonts w:cstheme="minorHAnsi"/>
              </w:rPr>
            </w:pPr>
          </w:p>
        </w:tc>
        <w:tc>
          <w:tcPr>
            <w:tcW w:w="8372" w:type="dxa"/>
            <w:shd w:val="clear" w:color="auto" w:fill="auto"/>
          </w:tcPr>
          <w:p w14:paraId="7A8E2DC5" w14:textId="77777777" w:rsidR="00C36A47" w:rsidRPr="00051793" w:rsidRDefault="00C36A47" w:rsidP="00B0159B">
            <w:pPr>
              <w:numPr>
                <w:ilvl w:val="0"/>
                <w:numId w:val="15"/>
              </w:numPr>
              <w:overflowPunct w:val="0"/>
              <w:autoSpaceDE w:val="0"/>
              <w:autoSpaceDN w:val="0"/>
              <w:adjustRightInd w:val="0"/>
              <w:ind w:left="538" w:hanging="357"/>
              <w:textAlignment w:val="center"/>
              <w:rPr>
                <w:rFonts w:eastAsia="Times New Roman" w:cstheme="minorHAnsi"/>
                <w:lang w:val="en-US" w:eastAsia="en-GB"/>
              </w:rPr>
            </w:pPr>
            <w:r w:rsidRPr="00051793">
              <w:rPr>
                <w:rFonts w:eastAsia="Times New Roman" w:cstheme="minorHAnsi"/>
                <w:lang w:val="en-US" w:eastAsia="en-GB"/>
              </w:rPr>
              <w:t>Staff using the office space wedge the door open where appropriate to reduce touch points and increase ventilation.</w:t>
            </w:r>
          </w:p>
          <w:p w14:paraId="3B7ED661" w14:textId="77777777" w:rsidR="00C36A47" w:rsidRPr="00051793" w:rsidRDefault="00C36A47" w:rsidP="00B0159B">
            <w:pPr>
              <w:numPr>
                <w:ilvl w:val="0"/>
                <w:numId w:val="15"/>
              </w:numPr>
              <w:overflowPunct w:val="0"/>
              <w:autoSpaceDE w:val="0"/>
              <w:autoSpaceDN w:val="0"/>
              <w:adjustRightInd w:val="0"/>
              <w:ind w:left="538" w:hanging="357"/>
              <w:textAlignment w:val="center"/>
              <w:rPr>
                <w:rFonts w:eastAsia="Times New Roman" w:cstheme="minorHAnsi"/>
                <w:lang w:val="en-US" w:eastAsia="en-GB"/>
              </w:rPr>
            </w:pPr>
            <w:r w:rsidRPr="00051793">
              <w:rPr>
                <w:rFonts w:eastAsia="Times New Roman" w:cstheme="minorHAnsi"/>
                <w:lang w:val="en-US" w:eastAsia="en-GB"/>
              </w:rPr>
              <w:t>Windows are open where possible to increase ventilation.</w:t>
            </w:r>
          </w:p>
          <w:p w14:paraId="0BF30BCD" w14:textId="2CD43B15" w:rsidR="00173F60" w:rsidRPr="00051793" w:rsidRDefault="00C36A47" w:rsidP="00173F60">
            <w:pPr>
              <w:numPr>
                <w:ilvl w:val="0"/>
                <w:numId w:val="15"/>
              </w:numPr>
              <w:overflowPunct w:val="0"/>
              <w:autoSpaceDE w:val="0"/>
              <w:autoSpaceDN w:val="0"/>
              <w:adjustRightInd w:val="0"/>
              <w:ind w:left="538" w:hanging="357"/>
              <w:textAlignment w:val="center"/>
              <w:rPr>
                <w:rFonts w:eastAsia="Times New Roman" w:cstheme="minorHAnsi"/>
                <w:lang w:val="en-US" w:eastAsia="en-GB"/>
              </w:rPr>
            </w:pPr>
            <w:r w:rsidRPr="00051793">
              <w:rPr>
                <w:rFonts w:eastAsia="Times New Roman" w:cstheme="minorHAnsi"/>
                <w:lang w:val="en-US" w:eastAsia="en-GB"/>
              </w:rPr>
              <w:t>Staff briefed on the maximum capacity and being considerate of the working environment. The working spaces will be marked out to ensure</w:t>
            </w:r>
            <w:r w:rsidR="00FB63C6" w:rsidRPr="00051793">
              <w:rPr>
                <w:rFonts w:eastAsia="Times New Roman" w:cstheme="minorHAnsi"/>
                <w:lang w:val="en-US" w:eastAsia="en-GB"/>
              </w:rPr>
              <w:t xml:space="preserve"> strict 2m</w:t>
            </w:r>
            <w:r w:rsidRPr="00051793">
              <w:rPr>
                <w:rFonts w:eastAsia="Times New Roman" w:cstheme="minorHAnsi"/>
                <w:lang w:val="en-US" w:eastAsia="en-GB"/>
              </w:rPr>
              <w:t xml:space="preserve"> social distancing adhered to.</w:t>
            </w:r>
          </w:p>
          <w:p w14:paraId="061872AB" w14:textId="77777777" w:rsidR="00C36A47" w:rsidRPr="00051793" w:rsidRDefault="00C36A47" w:rsidP="00B0159B">
            <w:pPr>
              <w:numPr>
                <w:ilvl w:val="0"/>
                <w:numId w:val="15"/>
              </w:numPr>
              <w:overflowPunct w:val="0"/>
              <w:autoSpaceDE w:val="0"/>
              <w:autoSpaceDN w:val="0"/>
              <w:adjustRightInd w:val="0"/>
              <w:ind w:left="538" w:hanging="357"/>
              <w:textAlignment w:val="center"/>
              <w:rPr>
                <w:rFonts w:cstheme="minorHAnsi"/>
              </w:rPr>
            </w:pPr>
            <w:r w:rsidRPr="00051793">
              <w:rPr>
                <w:rFonts w:eastAsia="Times New Roman" w:cstheme="minorHAnsi"/>
                <w:lang w:val="en-US" w:eastAsia="en-GB"/>
              </w:rPr>
              <w:t>Buzzer on the main entrance point is controlled to minimize visitors.</w:t>
            </w:r>
          </w:p>
          <w:p w14:paraId="72F3D0A0" w14:textId="1E1BBE55" w:rsidR="00C36A47" w:rsidRPr="00051793" w:rsidRDefault="00173F60" w:rsidP="00173F60">
            <w:pPr>
              <w:numPr>
                <w:ilvl w:val="0"/>
                <w:numId w:val="15"/>
              </w:numPr>
              <w:overflowPunct w:val="0"/>
              <w:autoSpaceDE w:val="0"/>
              <w:autoSpaceDN w:val="0"/>
              <w:adjustRightInd w:val="0"/>
              <w:ind w:left="538" w:hanging="357"/>
              <w:textAlignment w:val="center"/>
              <w:rPr>
                <w:rFonts w:cstheme="minorHAnsi"/>
              </w:rPr>
            </w:pPr>
            <w:r w:rsidRPr="00051793">
              <w:rPr>
                <w:rFonts w:eastAsia="Times New Roman" w:cstheme="minorHAnsi"/>
                <w:lang w:val="en-US" w:eastAsia="en-GB"/>
              </w:rPr>
              <w:t xml:space="preserve">Work </w:t>
            </w:r>
            <w:r w:rsidR="006C5D4F" w:rsidRPr="00051793">
              <w:rPr>
                <w:rFonts w:eastAsia="Times New Roman" w:cstheme="minorHAnsi"/>
                <w:lang w:val="en-US" w:eastAsia="en-GB"/>
              </w:rPr>
              <w:t>stations are</w:t>
            </w:r>
            <w:r w:rsidRPr="00051793">
              <w:rPr>
                <w:rFonts w:eastAsia="Times New Roman" w:cstheme="minorHAnsi"/>
                <w:lang w:val="en-US" w:eastAsia="en-GB"/>
              </w:rPr>
              <w:t xml:space="preserve"> positioned to ensure </w:t>
            </w:r>
            <w:r w:rsidR="00F37131" w:rsidRPr="00051793">
              <w:rPr>
                <w:rFonts w:eastAsia="Times New Roman" w:cstheme="minorHAnsi"/>
                <w:lang w:val="en-US" w:eastAsia="en-GB"/>
              </w:rPr>
              <w:t>appropriate measures are in place (for example</w:t>
            </w:r>
            <w:r w:rsidRPr="00051793">
              <w:rPr>
                <w:rFonts w:eastAsia="Times New Roman" w:cstheme="minorHAnsi"/>
                <w:lang w:val="en-US" w:eastAsia="en-GB"/>
              </w:rPr>
              <w:t xml:space="preserve"> 2 m distance between staff</w:t>
            </w:r>
            <w:r w:rsidR="00F37131" w:rsidRPr="00051793">
              <w:rPr>
                <w:rFonts w:eastAsia="Times New Roman" w:cstheme="minorHAnsi"/>
                <w:lang w:val="en-US" w:eastAsia="en-GB"/>
              </w:rPr>
              <w:t xml:space="preserve"> where possible, or additional screens)</w:t>
            </w:r>
            <w:r w:rsidRPr="00051793">
              <w:rPr>
                <w:rFonts w:eastAsia="Times New Roman" w:cstheme="minorHAnsi"/>
                <w:lang w:val="en-US" w:eastAsia="en-GB"/>
              </w:rPr>
              <w:t>.</w:t>
            </w:r>
          </w:p>
          <w:p w14:paraId="0E978769" w14:textId="77777777" w:rsidR="00975C89" w:rsidRPr="00051793" w:rsidRDefault="00975C89" w:rsidP="00173F60">
            <w:pPr>
              <w:numPr>
                <w:ilvl w:val="0"/>
                <w:numId w:val="15"/>
              </w:numPr>
              <w:overflowPunct w:val="0"/>
              <w:autoSpaceDE w:val="0"/>
              <w:autoSpaceDN w:val="0"/>
              <w:adjustRightInd w:val="0"/>
              <w:ind w:left="538" w:hanging="357"/>
              <w:textAlignment w:val="center"/>
              <w:rPr>
                <w:rFonts w:cstheme="minorHAnsi"/>
              </w:rPr>
            </w:pPr>
            <w:r w:rsidRPr="00051793">
              <w:rPr>
                <w:rFonts w:cstheme="minorHAnsi"/>
              </w:rPr>
              <w:t>Consideration needs to be given to the layout of the office not being face to face</w:t>
            </w:r>
          </w:p>
          <w:p w14:paraId="67B6A414" w14:textId="77777777" w:rsidR="00173F60" w:rsidRPr="00051793" w:rsidRDefault="00173F60" w:rsidP="00173F60">
            <w:pPr>
              <w:numPr>
                <w:ilvl w:val="0"/>
                <w:numId w:val="15"/>
              </w:numPr>
              <w:overflowPunct w:val="0"/>
              <w:autoSpaceDE w:val="0"/>
              <w:autoSpaceDN w:val="0"/>
              <w:adjustRightInd w:val="0"/>
              <w:ind w:left="538" w:hanging="357"/>
              <w:textAlignment w:val="center"/>
              <w:rPr>
                <w:rFonts w:cstheme="minorHAnsi"/>
              </w:rPr>
            </w:pPr>
            <w:r w:rsidRPr="00051793">
              <w:rPr>
                <w:rFonts w:eastAsia="Times New Roman" w:cstheme="minorHAnsi"/>
                <w:lang w:val="en-US" w:eastAsia="en-GB"/>
              </w:rPr>
              <w:t xml:space="preserve">Touch points are cleaned on a regular basis </w:t>
            </w:r>
          </w:p>
          <w:p w14:paraId="3447E24E" w14:textId="77777777" w:rsidR="00E06459" w:rsidRPr="00051793" w:rsidRDefault="00E06459" w:rsidP="00173F60">
            <w:pPr>
              <w:numPr>
                <w:ilvl w:val="0"/>
                <w:numId w:val="15"/>
              </w:numPr>
              <w:overflowPunct w:val="0"/>
              <w:autoSpaceDE w:val="0"/>
              <w:autoSpaceDN w:val="0"/>
              <w:adjustRightInd w:val="0"/>
              <w:ind w:left="538" w:hanging="357"/>
              <w:textAlignment w:val="center"/>
              <w:rPr>
                <w:rFonts w:cstheme="minorHAnsi"/>
              </w:rPr>
            </w:pPr>
            <w:r w:rsidRPr="00051793">
              <w:rPr>
                <w:rFonts w:cstheme="minorHAnsi"/>
              </w:rPr>
              <w:t>Staff to avoid going behind the main reception desk</w:t>
            </w:r>
          </w:p>
          <w:p w14:paraId="66326F3B" w14:textId="23F10E6B" w:rsidR="00FB63C6" w:rsidRPr="00051793" w:rsidRDefault="00FB63C6" w:rsidP="00173F60">
            <w:pPr>
              <w:numPr>
                <w:ilvl w:val="0"/>
                <w:numId w:val="15"/>
              </w:numPr>
              <w:overflowPunct w:val="0"/>
              <w:autoSpaceDE w:val="0"/>
              <w:autoSpaceDN w:val="0"/>
              <w:adjustRightInd w:val="0"/>
              <w:ind w:left="538" w:hanging="357"/>
              <w:textAlignment w:val="center"/>
              <w:rPr>
                <w:rFonts w:cstheme="minorHAnsi"/>
              </w:rPr>
            </w:pPr>
            <w:r w:rsidRPr="00051793">
              <w:t>Staff reminded that office spaces are controlled areas and are not for gathering for informal meeting/chats.</w:t>
            </w:r>
          </w:p>
        </w:tc>
        <w:tc>
          <w:tcPr>
            <w:tcW w:w="3260" w:type="dxa"/>
          </w:tcPr>
          <w:p w14:paraId="37E20B18" w14:textId="77777777" w:rsidR="00C36A47" w:rsidRPr="00051793" w:rsidRDefault="00C36A47" w:rsidP="00C36A47">
            <w:pPr>
              <w:rPr>
                <w:rFonts w:cstheme="minorHAnsi"/>
              </w:rPr>
            </w:pPr>
          </w:p>
        </w:tc>
      </w:tr>
      <w:tr w:rsidR="00C36A47" w:rsidRPr="00051793" w14:paraId="12EB6D16" w14:textId="77777777" w:rsidTr="00FE598F">
        <w:tc>
          <w:tcPr>
            <w:tcW w:w="2968" w:type="dxa"/>
          </w:tcPr>
          <w:p w14:paraId="54B339E2" w14:textId="225C91E4" w:rsidR="00C36A47" w:rsidRPr="00051793" w:rsidRDefault="0067769D" w:rsidP="0067769D">
            <w:pPr>
              <w:ind w:left="283"/>
              <w:rPr>
                <w:rFonts w:eastAsia="Times New Roman" w:cstheme="minorHAnsi"/>
                <w:lang w:val="en-US" w:eastAsia="en-GB"/>
              </w:rPr>
            </w:pPr>
            <w:r w:rsidRPr="00051793">
              <w:rPr>
                <w:rFonts w:eastAsia="Times New Roman" w:cstheme="minorHAnsi"/>
                <w:bCs/>
                <w:lang w:val="en-US" w:eastAsia="en-GB"/>
              </w:rPr>
              <w:t>xxxi.</w:t>
            </w:r>
            <w:r w:rsidR="00C47361" w:rsidRPr="00051793">
              <w:rPr>
                <w:rFonts w:eastAsia="Times New Roman" w:cstheme="minorHAnsi"/>
                <w:bCs/>
                <w:lang w:val="en-US" w:eastAsia="en-GB"/>
              </w:rPr>
              <w:t xml:space="preserve"> </w:t>
            </w:r>
            <w:r w:rsidR="00C36A47" w:rsidRPr="00051793">
              <w:rPr>
                <w:rFonts w:eastAsia="Times New Roman" w:cstheme="minorHAnsi"/>
                <w:bCs/>
                <w:lang w:val="en-US" w:eastAsia="en-GB"/>
              </w:rPr>
              <w:t>Uniform</w:t>
            </w:r>
          </w:p>
          <w:p w14:paraId="7AC0836A" w14:textId="77777777" w:rsidR="00C36A47" w:rsidRPr="00051793" w:rsidRDefault="00C36A47" w:rsidP="00C36A47">
            <w:pPr>
              <w:ind w:left="313" w:hanging="142"/>
              <w:rPr>
                <w:rFonts w:eastAsia="Times New Roman" w:cstheme="minorHAnsi"/>
                <w:b/>
                <w:bCs/>
                <w:lang w:val="en-US" w:eastAsia="en-GB"/>
              </w:rPr>
            </w:pPr>
          </w:p>
        </w:tc>
        <w:tc>
          <w:tcPr>
            <w:tcW w:w="8372" w:type="dxa"/>
          </w:tcPr>
          <w:p w14:paraId="467E846D" w14:textId="1786DBE1" w:rsidR="00975C89" w:rsidRPr="00051793" w:rsidRDefault="00173F60" w:rsidP="00E06459">
            <w:pPr>
              <w:pStyle w:val="ListParagraph"/>
              <w:numPr>
                <w:ilvl w:val="0"/>
                <w:numId w:val="35"/>
              </w:numPr>
              <w:overflowPunct w:val="0"/>
              <w:autoSpaceDE w:val="0"/>
              <w:autoSpaceDN w:val="0"/>
              <w:adjustRightInd w:val="0"/>
              <w:ind w:left="610" w:hanging="425"/>
              <w:textAlignment w:val="center"/>
              <w:rPr>
                <w:rFonts w:eastAsia="Times New Roman" w:cstheme="minorHAnsi"/>
                <w:lang w:val="en-US" w:eastAsia="en-GB"/>
              </w:rPr>
            </w:pPr>
            <w:r w:rsidRPr="00051793">
              <w:rPr>
                <w:rFonts w:eastAsia="Times New Roman" w:cstheme="minorHAnsi"/>
                <w:lang w:val="en-US" w:eastAsia="en-GB"/>
              </w:rPr>
              <w:t>Pupils will wear the</w:t>
            </w:r>
            <w:r w:rsidR="005F1C4D" w:rsidRPr="00051793">
              <w:rPr>
                <w:rFonts w:eastAsia="Times New Roman" w:cstheme="minorHAnsi"/>
                <w:lang w:val="en-US" w:eastAsia="en-GB"/>
              </w:rPr>
              <w:t>ir</w:t>
            </w:r>
            <w:r w:rsidRPr="00051793">
              <w:rPr>
                <w:rFonts w:eastAsia="Times New Roman" w:cstheme="minorHAnsi"/>
                <w:lang w:val="en-US" w:eastAsia="en-GB"/>
              </w:rPr>
              <w:t xml:space="preserve"> school uniform, uniforms do not need to be cleaned any more often than usual, nor do they need to be cleaned using methods which are different from normal.</w:t>
            </w:r>
          </w:p>
          <w:p w14:paraId="2BAE00CF" w14:textId="57501E39" w:rsidR="00FB63C6" w:rsidRPr="00051793" w:rsidRDefault="00FB63C6" w:rsidP="00E06459">
            <w:pPr>
              <w:pStyle w:val="ListParagraph"/>
              <w:numPr>
                <w:ilvl w:val="0"/>
                <w:numId w:val="35"/>
              </w:numPr>
              <w:overflowPunct w:val="0"/>
              <w:autoSpaceDE w:val="0"/>
              <w:autoSpaceDN w:val="0"/>
              <w:adjustRightInd w:val="0"/>
              <w:ind w:left="610" w:hanging="425"/>
              <w:textAlignment w:val="center"/>
              <w:rPr>
                <w:rFonts w:eastAsia="Times New Roman" w:cstheme="minorHAnsi"/>
                <w:lang w:val="en-US" w:eastAsia="en-GB"/>
              </w:rPr>
            </w:pPr>
            <w:r w:rsidRPr="00051793">
              <w:t>We must still maintain thermal comfort; this is not an all or nothing approach. We must remain flexible to students wearing additional indoor clothing to stay warm.</w:t>
            </w:r>
          </w:p>
          <w:p w14:paraId="7EAB1A71" w14:textId="59975D52" w:rsidR="00173F60" w:rsidRPr="00051793" w:rsidRDefault="00173F60" w:rsidP="00E06459">
            <w:pPr>
              <w:pStyle w:val="ListParagraph"/>
              <w:overflowPunct w:val="0"/>
              <w:autoSpaceDE w:val="0"/>
              <w:autoSpaceDN w:val="0"/>
              <w:adjustRightInd w:val="0"/>
              <w:ind w:left="610" w:hanging="425"/>
              <w:textAlignment w:val="center"/>
              <w:rPr>
                <w:rFonts w:eastAsia="Times New Roman" w:cstheme="minorHAnsi"/>
                <w:lang w:val="en-US" w:eastAsia="en-GB"/>
              </w:rPr>
            </w:pPr>
          </w:p>
        </w:tc>
        <w:tc>
          <w:tcPr>
            <w:tcW w:w="3260" w:type="dxa"/>
          </w:tcPr>
          <w:p w14:paraId="052260E2" w14:textId="77777777" w:rsidR="00C36A47" w:rsidRPr="00051793" w:rsidRDefault="00C36A47" w:rsidP="00C36A47">
            <w:pPr>
              <w:rPr>
                <w:rFonts w:cstheme="minorHAnsi"/>
              </w:rPr>
            </w:pPr>
          </w:p>
        </w:tc>
      </w:tr>
      <w:tr w:rsidR="00C36A47" w:rsidRPr="00051793" w14:paraId="7706799C" w14:textId="77777777" w:rsidTr="00FE598F">
        <w:tc>
          <w:tcPr>
            <w:tcW w:w="2968" w:type="dxa"/>
          </w:tcPr>
          <w:p w14:paraId="6CC49432" w14:textId="77777777" w:rsidR="00C36A47" w:rsidRPr="00051793" w:rsidRDefault="0067769D" w:rsidP="0067769D">
            <w:pPr>
              <w:ind w:left="283"/>
              <w:rPr>
                <w:rFonts w:eastAsia="Times New Roman" w:cstheme="minorHAnsi"/>
                <w:lang w:val="en-US" w:eastAsia="en-GB"/>
              </w:rPr>
            </w:pPr>
            <w:r w:rsidRPr="00051793">
              <w:rPr>
                <w:rFonts w:eastAsia="Times New Roman" w:cstheme="minorHAnsi"/>
                <w:bCs/>
                <w:lang w:val="en-US" w:eastAsia="en-GB"/>
              </w:rPr>
              <w:t xml:space="preserve">xxxii. </w:t>
            </w:r>
            <w:r w:rsidR="00C36A47" w:rsidRPr="00051793">
              <w:rPr>
                <w:rFonts w:eastAsia="Times New Roman" w:cstheme="minorHAnsi"/>
                <w:bCs/>
                <w:lang w:val="en-US" w:eastAsia="en-GB"/>
              </w:rPr>
              <w:t>Contractors on Site</w:t>
            </w:r>
          </w:p>
          <w:p w14:paraId="4C762CA3" w14:textId="77777777" w:rsidR="00C36A47" w:rsidRPr="00051793" w:rsidRDefault="00C36A47" w:rsidP="00C36A47">
            <w:pPr>
              <w:ind w:left="313" w:hanging="142"/>
              <w:rPr>
                <w:rFonts w:eastAsia="Times New Roman" w:cstheme="minorHAnsi"/>
                <w:bCs/>
                <w:lang w:val="en-US" w:eastAsia="en-GB"/>
              </w:rPr>
            </w:pPr>
          </w:p>
        </w:tc>
        <w:tc>
          <w:tcPr>
            <w:tcW w:w="8372" w:type="dxa"/>
            <w:shd w:val="clear" w:color="auto" w:fill="auto"/>
          </w:tcPr>
          <w:p w14:paraId="6C9B4766" w14:textId="77777777" w:rsidR="00C36A47" w:rsidRPr="00051793" w:rsidRDefault="00C36A47" w:rsidP="00E06459">
            <w:pPr>
              <w:pStyle w:val="Bulletstyle"/>
              <w:ind w:left="610" w:hanging="425"/>
            </w:pPr>
            <w:r w:rsidRPr="00051793">
              <w:t>All visits are pre planned unless in an emergency situation, emergency call out arrangements are discussed prior to the contractor arriving onto site.</w:t>
            </w:r>
          </w:p>
          <w:p w14:paraId="1C0EFA42" w14:textId="714AFB93" w:rsidR="00C36A47" w:rsidRPr="00051793" w:rsidRDefault="00C36A47" w:rsidP="00E06459">
            <w:pPr>
              <w:pStyle w:val="Bulletstyle"/>
              <w:ind w:left="610" w:hanging="425"/>
            </w:pPr>
            <w:r w:rsidRPr="00051793">
              <w:lastRenderedPageBreak/>
              <w:t xml:space="preserve">Induction to site is carried out by </w:t>
            </w:r>
            <w:r w:rsidR="004B6FC1" w:rsidRPr="00051793">
              <w:t xml:space="preserve">North Somerset facilities team </w:t>
            </w:r>
            <w:r w:rsidRPr="00051793">
              <w:t>and this includes any new procedures (e.g. one-way systems</w:t>
            </w:r>
            <w:r w:rsidR="00975C89" w:rsidRPr="00051793">
              <w:t>, introduction to COVID secure site, handwashing, social distancing etc.</w:t>
            </w:r>
            <w:r w:rsidRPr="00051793">
              <w:t>).</w:t>
            </w:r>
          </w:p>
          <w:p w14:paraId="05A38687" w14:textId="2B87C82A" w:rsidR="00C36A47" w:rsidRPr="00051793" w:rsidRDefault="00C36A47" w:rsidP="00E06459">
            <w:pPr>
              <w:pStyle w:val="Bulletstyle"/>
              <w:ind w:left="610" w:hanging="425"/>
            </w:pPr>
            <w:r w:rsidRPr="00051793">
              <w:t xml:space="preserve">The </w:t>
            </w:r>
            <w:r w:rsidR="00E06459" w:rsidRPr="00051793">
              <w:t>Facilities Team will ensure s</w:t>
            </w:r>
            <w:r w:rsidRPr="00051793">
              <w:t xml:space="preserve">ocial distancing </w:t>
            </w:r>
            <w:r w:rsidR="00E06459" w:rsidRPr="00051793">
              <w:t xml:space="preserve">is </w:t>
            </w:r>
            <w:r w:rsidRPr="00051793">
              <w:t xml:space="preserve">adhered to and any relevant PPE identified. </w:t>
            </w:r>
          </w:p>
          <w:p w14:paraId="6D6CA6A2" w14:textId="33094281" w:rsidR="00C36A47" w:rsidRPr="00051793" w:rsidRDefault="00C36A47" w:rsidP="00E06459">
            <w:pPr>
              <w:pStyle w:val="Bulletstyle"/>
              <w:ind w:left="610" w:hanging="425"/>
            </w:pPr>
            <w:r w:rsidRPr="00051793">
              <w:t xml:space="preserve">Work is undertaken out of core hours if possible, or under agreed arrangements with </w:t>
            </w:r>
            <w:r w:rsidR="00A76433" w:rsidRPr="00051793">
              <w:t>P</w:t>
            </w:r>
            <w:r w:rsidRPr="00051793">
              <w:t>rincipal/SLT.</w:t>
            </w:r>
          </w:p>
        </w:tc>
        <w:tc>
          <w:tcPr>
            <w:tcW w:w="3260" w:type="dxa"/>
          </w:tcPr>
          <w:p w14:paraId="7C417A87" w14:textId="77777777" w:rsidR="00C36A47" w:rsidRPr="00051793" w:rsidRDefault="00C36A47" w:rsidP="00C36A47">
            <w:pPr>
              <w:rPr>
                <w:rFonts w:cstheme="minorHAnsi"/>
              </w:rPr>
            </w:pPr>
          </w:p>
        </w:tc>
      </w:tr>
      <w:tr w:rsidR="00C36A47" w:rsidRPr="00051793" w14:paraId="0BBF7536" w14:textId="77777777" w:rsidTr="00FE598F">
        <w:tc>
          <w:tcPr>
            <w:tcW w:w="14600" w:type="dxa"/>
            <w:gridSpan w:val="3"/>
          </w:tcPr>
          <w:p w14:paraId="4E745D84" w14:textId="77777777" w:rsidR="00C36A47" w:rsidRPr="00051793" w:rsidRDefault="00C36A47" w:rsidP="00C36A47">
            <w:pPr>
              <w:pStyle w:val="CLFHeading1-numbered"/>
              <w:rPr>
                <w:color w:val="auto"/>
              </w:rPr>
            </w:pPr>
            <w:bookmarkStart w:id="11" w:name="_Toc40772162"/>
            <w:r w:rsidRPr="00051793">
              <w:rPr>
                <w:color w:val="auto"/>
              </w:rPr>
              <w:lastRenderedPageBreak/>
              <w:t>Appendix 1 – CLF Guidance and support documentation</w:t>
            </w:r>
            <w:bookmarkEnd w:id="11"/>
            <w:r w:rsidRPr="00051793">
              <w:rPr>
                <w:color w:val="auto"/>
              </w:rPr>
              <w:t xml:space="preserve"> </w:t>
            </w:r>
          </w:p>
          <w:p w14:paraId="613476EE" w14:textId="77777777" w:rsidR="00C36A47" w:rsidRPr="00051793" w:rsidRDefault="00C36A47" w:rsidP="00B0159B">
            <w:pPr>
              <w:pStyle w:val="CLFHeading1-numbered"/>
              <w:numPr>
                <w:ilvl w:val="0"/>
                <w:numId w:val="24"/>
              </w:numPr>
              <w:rPr>
                <w:color w:val="auto"/>
              </w:rPr>
            </w:pPr>
            <w:bookmarkStart w:id="12" w:name="_Toc40771764"/>
            <w:bookmarkStart w:id="13" w:name="_Toc40772164"/>
            <w:r w:rsidRPr="00051793">
              <w:rPr>
                <w:rFonts w:eastAsiaTheme="minorHAnsi"/>
                <w:color w:val="auto"/>
              </w:rPr>
              <w:t>H&amp;S Covid-19 Toolkit</w:t>
            </w:r>
            <w:bookmarkEnd w:id="12"/>
            <w:bookmarkEnd w:id="13"/>
          </w:p>
          <w:p w14:paraId="34C36A78" w14:textId="77777777" w:rsidR="00C36A47" w:rsidRPr="00051793" w:rsidRDefault="00C36A47" w:rsidP="00B0159B">
            <w:pPr>
              <w:pStyle w:val="CLFHeading1-numbered"/>
              <w:numPr>
                <w:ilvl w:val="0"/>
                <w:numId w:val="24"/>
              </w:numPr>
              <w:rPr>
                <w:color w:val="auto"/>
              </w:rPr>
            </w:pPr>
            <w:bookmarkStart w:id="14" w:name="_Toc40771765"/>
            <w:bookmarkStart w:id="15" w:name="_Toc40772165"/>
            <w:r w:rsidRPr="00051793">
              <w:rPr>
                <w:rFonts w:eastAsiaTheme="minorHAnsi"/>
                <w:color w:val="auto"/>
              </w:rPr>
              <w:t>Training and induction resources.</w:t>
            </w:r>
            <w:bookmarkEnd w:id="14"/>
            <w:bookmarkEnd w:id="15"/>
          </w:p>
          <w:p w14:paraId="47D8478C" w14:textId="77777777" w:rsidR="00C36A47" w:rsidRPr="00051793" w:rsidRDefault="00C36A47" w:rsidP="00B0159B">
            <w:pPr>
              <w:pStyle w:val="CLFHeading1-numbered"/>
              <w:numPr>
                <w:ilvl w:val="0"/>
                <w:numId w:val="24"/>
              </w:numPr>
              <w:rPr>
                <w:color w:val="auto"/>
              </w:rPr>
            </w:pPr>
            <w:bookmarkStart w:id="16" w:name="_Toc40771766"/>
            <w:bookmarkStart w:id="17" w:name="_Toc40772166"/>
            <w:r w:rsidRPr="00051793">
              <w:rPr>
                <w:rFonts w:eastAsiaTheme="minorHAnsi"/>
                <w:color w:val="auto"/>
              </w:rPr>
              <w:t xml:space="preserve">CLF Wellbeing blog: </w:t>
            </w:r>
            <w:hyperlink r:id="rId23" w:history="1">
              <w:r w:rsidRPr="00051793">
                <w:rPr>
                  <w:rStyle w:val="Hyperlink"/>
                  <w:rFonts w:eastAsiaTheme="minorHAnsi"/>
                  <w:color w:val="auto"/>
                </w:rPr>
                <w:t>https://clfwellbeing.wordpress.com/</w:t>
              </w:r>
              <w:bookmarkEnd w:id="16"/>
              <w:bookmarkEnd w:id="17"/>
            </w:hyperlink>
          </w:p>
          <w:p w14:paraId="4F3DAA6A" w14:textId="77777777" w:rsidR="00C36A47" w:rsidRPr="00051793" w:rsidRDefault="00C36A47" w:rsidP="00B0159B">
            <w:pPr>
              <w:pStyle w:val="CLFHeading1-numbered"/>
              <w:numPr>
                <w:ilvl w:val="0"/>
                <w:numId w:val="24"/>
              </w:numPr>
              <w:rPr>
                <w:color w:val="auto"/>
              </w:rPr>
            </w:pPr>
            <w:bookmarkStart w:id="18" w:name="_Toc40771767"/>
            <w:bookmarkStart w:id="19" w:name="_Toc40772167"/>
            <w:r w:rsidRPr="00051793">
              <w:rPr>
                <w:color w:val="auto"/>
              </w:rPr>
              <w:t>Employee Assistance Program</w:t>
            </w:r>
            <w:bookmarkEnd w:id="18"/>
            <w:bookmarkEnd w:id="19"/>
          </w:p>
        </w:tc>
      </w:tr>
      <w:tr w:rsidR="00C36A47" w:rsidRPr="00051793" w14:paraId="687C2D97" w14:textId="77777777" w:rsidTr="00FE598F">
        <w:tc>
          <w:tcPr>
            <w:tcW w:w="14600" w:type="dxa"/>
            <w:gridSpan w:val="3"/>
          </w:tcPr>
          <w:p w14:paraId="4B003DC8" w14:textId="77777777" w:rsidR="00C36A47" w:rsidRPr="00051793" w:rsidRDefault="00C36A47" w:rsidP="00C36A47">
            <w:pPr>
              <w:pStyle w:val="CLFHeading1-numbered"/>
              <w:rPr>
                <w:color w:val="auto"/>
              </w:rPr>
            </w:pPr>
            <w:bookmarkStart w:id="20" w:name="_Toc40772168"/>
            <w:r w:rsidRPr="00051793">
              <w:rPr>
                <w:color w:val="auto"/>
              </w:rPr>
              <w:t>Appendix 2 – Key Government Guidance</w:t>
            </w:r>
            <w:bookmarkEnd w:id="20"/>
          </w:p>
          <w:p w14:paraId="634EFF17" w14:textId="77777777" w:rsidR="00C36A47" w:rsidRPr="00051793" w:rsidRDefault="00C36A47" w:rsidP="00C36A47">
            <w:pPr>
              <w:pStyle w:val="CLFHeading1-numbered"/>
              <w:numPr>
                <w:ilvl w:val="0"/>
                <w:numId w:val="0"/>
              </w:numPr>
              <w:rPr>
                <w:b w:val="0"/>
                <w:color w:val="auto"/>
              </w:rPr>
            </w:pPr>
            <w:r w:rsidRPr="00051793">
              <w:rPr>
                <w:b w:val="0"/>
                <w:color w:val="auto"/>
              </w:rPr>
              <w:t>Collections of Government resources related to schools:</w:t>
            </w:r>
          </w:p>
          <w:p w14:paraId="689D0299" w14:textId="77777777" w:rsidR="00975D62" w:rsidRPr="00051793" w:rsidRDefault="009B4969" w:rsidP="00C36A47">
            <w:pPr>
              <w:pStyle w:val="CLFHeading1-numbered"/>
              <w:numPr>
                <w:ilvl w:val="0"/>
                <w:numId w:val="0"/>
              </w:numPr>
              <w:rPr>
                <w:color w:val="auto"/>
                <w:u w:val="single"/>
              </w:rPr>
            </w:pPr>
            <w:hyperlink r:id="rId24" w:history="1">
              <w:r w:rsidR="00975D62" w:rsidRPr="00051793">
                <w:rPr>
                  <w:rStyle w:val="Hyperlink"/>
                  <w:color w:val="auto"/>
                </w:rPr>
                <w:t>https://www.gov.uk/government/publications/actions-for-schools-during-the-coronavirus-outbreak/guidance-for-full-opening-schools</w:t>
              </w:r>
            </w:hyperlink>
          </w:p>
          <w:p w14:paraId="6A79A157" w14:textId="77777777" w:rsidR="00C36A47" w:rsidRPr="00051793" w:rsidRDefault="00C36A47" w:rsidP="00C36A47">
            <w:pPr>
              <w:pStyle w:val="CLFHeading1-numbered"/>
              <w:numPr>
                <w:ilvl w:val="0"/>
                <w:numId w:val="0"/>
              </w:numPr>
              <w:ind w:left="567" w:hanging="567"/>
              <w:rPr>
                <w:b w:val="0"/>
                <w:color w:val="auto"/>
              </w:rPr>
            </w:pPr>
            <w:r w:rsidRPr="00051793">
              <w:rPr>
                <w:b w:val="0"/>
                <w:color w:val="auto"/>
              </w:rPr>
              <w:t>Testing arrangements</w:t>
            </w:r>
          </w:p>
          <w:p w14:paraId="572F66D0" w14:textId="77777777" w:rsidR="00C36A47" w:rsidRPr="00051793" w:rsidRDefault="009B4969" w:rsidP="00C36A47">
            <w:pPr>
              <w:pStyle w:val="CLFHeading1-numbered"/>
              <w:numPr>
                <w:ilvl w:val="0"/>
                <w:numId w:val="0"/>
              </w:numPr>
              <w:ind w:left="567" w:hanging="567"/>
              <w:rPr>
                <w:color w:val="auto"/>
              </w:rPr>
            </w:pPr>
            <w:hyperlink r:id="rId25" w:history="1">
              <w:r w:rsidR="00C36A47" w:rsidRPr="00051793">
                <w:rPr>
                  <w:rStyle w:val="Hyperlink"/>
                  <w:color w:val="auto"/>
                </w:rPr>
                <w:t>https://www.nhs.uk/conditions/coronavirus-covid-19/testing-for-coronavirus/ask-for-a-test-to-check-if-you-have-coronavirus/</w:t>
              </w:r>
            </w:hyperlink>
          </w:p>
          <w:p w14:paraId="50881C18" w14:textId="77777777" w:rsidR="00C36A47" w:rsidRPr="00051793" w:rsidRDefault="009B4969" w:rsidP="00C36A47">
            <w:pPr>
              <w:pStyle w:val="CLFHeading1-numbered"/>
              <w:numPr>
                <w:ilvl w:val="0"/>
                <w:numId w:val="0"/>
              </w:numPr>
              <w:ind w:left="567" w:hanging="567"/>
              <w:rPr>
                <w:color w:val="auto"/>
              </w:rPr>
            </w:pPr>
            <w:hyperlink r:id="rId26" w:history="1">
              <w:r w:rsidR="00C36A47" w:rsidRPr="00051793">
                <w:rPr>
                  <w:rStyle w:val="Hyperlink"/>
                  <w:color w:val="auto"/>
                  <w:bdr w:val="none" w:sz="0" w:space="0" w:color="auto" w:frame="1"/>
                  <w:lang w:eastAsia="en-GB"/>
                </w:rPr>
                <w:t>https://www.gov.uk/guidance/coronavirus-covid-19-getting-tested</w:t>
              </w:r>
            </w:hyperlink>
            <w:r w:rsidR="00C36A47" w:rsidRPr="00051793">
              <w:rPr>
                <w:color w:val="auto"/>
                <w:lang w:eastAsia="en-GB"/>
              </w:rPr>
              <w:t> </w:t>
            </w:r>
          </w:p>
          <w:p w14:paraId="10AA9917" w14:textId="77777777" w:rsidR="00C36A47" w:rsidRPr="00051793" w:rsidRDefault="00C36A47" w:rsidP="00C36A47">
            <w:pPr>
              <w:pStyle w:val="CLFHeading1-numbered"/>
              <w:numPr>
                <w:ilvl w:val="0"/>
                <w:numId w:val="0"/>
              </w:numPr>
              <w:ind w:left="567" w:hanging="567"/>
              <w:rPr>
                <w:b w:val="0"/>
                <w:color w:val="auto"/>
              </w:rPr>
            </w:pPr>
            <w:bookmarkStart w:id="21" w:name="_Toc40771780"/>
            <w:bookmarkStart w:id="22" w:name="_Toc40772180"/>
            <w:r w:rsidRPr="00051793">
              <w:rPr>
                <w:b w:val="0"/>
                <w:color w:val="auto"/>
              </w:rPr>
              <w:t>Guidance for parents and carers</w:t>
            </w:r>
            <w:bookmarkEnd w:id="21"/>
            <w:bookmarkEnd w:id="22"/>
          </w:p>
          <w:p w14:paraId="7BBFCF0F" w14:textId="77777777" w:rsidR="00C36A47" w:rsidRPr="00051793" w:rsidRDefault="009B4969" w:rsidP="00C36A47">
            <w:pPr>
              <w:shd w:val="clear" w:color="auto" w:fill="FFFFFF"/>
              <w:overflowPunct w:val="0"/>
              <w:autoSpaceDE w:val="0"/>
              <w:autoSpaceDN w:val="0"/>
              <w:adjustRightInd w:val="0"/>
              <w:textAlignment w:val="baseline"/>
              <w:rPr>
                <w:rFonts w:eastAsia="Times New Roman" w:cstheme="minorHAnsi"/>
              </w:rPr>
            </w:pPr>
            <w:hyperlink r:id="rId27" w:anchor="history" w:history="1">
              <w:r w:rsidR="00975D62" w:rsidRPr="00051793">
                <w:rPr>
                  <w:rFonts w:cstheme="minorHAnsi"/>
                  <w:u w:val="single"/>
                </w:rPr>
                <w:t>https://www.gov.uk/government/publications/what-parents-and-carers-need-to-know-about-early-years-providers-schools-and-colleges-during-the-coronavirus-covid-19-outbreak#history</w:t>
              </w:r>
            </w:hyperlink>
          </w:p>
          <w:p w14:paraId="08776C23" w14:textId="77777777" w:rsidR="00C36A47" w:rsidRPr="00051793" w:rsidRDefault="00C36A47" w:rsidP="00C36A47">
            <w:pPr>
              <w:rPr>
                <w:rFonts w:cstheme="minorHAnsi"/>
              </w:rPr>
            </w:pPr>
          </w:p>
        </w:tc>
      </w:tr>
      <w:tr w:rsidR="00C36A47" w:rsidRPr="00051793" w14:paraId="5E048668" w14:textId="77777777" w:rsidTr="00FE598F">
        <w:tc>
          <w:tcPr>
            <w:tcW w:w="14600" w:type="dxa"/>
            <w:gridSpan w:val="3"/>
          </w:tcPr>
          <w:p w14:paraId="7EEDE081" w14:textId="77777777" w:rsidR="00C36A47" w:rsidRPr="00051793" w:rsidRDefault="00C36A47" w:rsidP="00C36A47">
            <w:pPr>
              <w:pStyle w:val="CLFHeading1-numbered"/>
              <w:rPr>
                <w:color w:val="auto"/>
              </w:rPr>
            </w:pPr>
            <w:bookmarkStart w:id="23" w:name="_Toc40772181"/>
            <w:r w:rsidRPr="00051793">
              <w:rPr>
                <w:color w:val="auto"/>
              </w:rPr>
              <w:lastRenderedPageBreak/>
              <w:t>Appendix 3 – Other relevant guidance</w:t>
            </w:r>
            <w:bookmarkEnd w:id="23"/>
          </w:p>
          <w:p w14:paraId="06CAAF3A" w14:textId="77777777" w:rsidR="00C36A47" w:rsidRPr="00051793" w:rsidRDefault="00C36A47" w:rsidP="00B0159B">
            <w:pPr>
              <w:pStyle w:val="CLFHeading1-numbered"/>
              <w:numPr>
                <w:ilvl w:val="0"/>
                <w:numId w:val="23"/>
              </w:numPr>
              <w:rPr>
                <w:color w:val="auto"/>
              </w:rPr>
            </w:pPr>
            <w:bookmarkStart w:id="24" w:name="_Toc40771782"/>
            <w:bookmarkStart w:id="25" w:name="_Toc40772182"/>
            <w:r w:rsidRPr="00051793">
              <w:rPr>
                <w:color w:val="auto"/>
                <w:lang w:val="en-US"/>
              </w:rPr>
              <w:t>Public Health England resources</w:t>
            </w:r>
            <w:bookmarkEnd w:id="24"/>
            <w:bookmarkEnd w:id="25"/>
          </w:p>
          <w:p w14:paraId="28B0E903" w14:textId="77777777" w:rsidR="00C36A47" w:rsidRPr="00051793" w:rsidRDefault="009B4969" w:rsidP="00B0159B">
            <w:pPr>
              <w:pStyle w:val="CLFHeading1-numbered"/>
              <w:numPr>
                <w:ilvl w:val="1"/>
                <w:numId w:val="23"/>
              </w:numPr>
              <w:rPr>
                <w:rStyle w:val="Hyperlink"/>
                <w:color w:val="auto"/>
                <w:u w:val="none"/>
              </w:rPr>
            </w:pPr>
            <w:hyperlink r:id="rId28" w:history="1">
              <w:bookmarkStart w:id="26" w:name="_Toc40771783"/>
              <w:bookmarkStart w:id="27" w:name="_Toc40772183"/>
              <w:r w:rsidR="00C36A47" w:rsidRPr="00051793">
                <w:rPr>
                  <w:rStyle w:val="Hyperlink"/>
                  <w:color w:val="auto"/>
                  <w:lang w:val="en-US" w:eastAsia="en-GB"/>
                </w:rPr>
                <w:t>https://publichealthmatters.blog.gov.uk/2016/02/08/e-bug-educating-young-people-on-microbes-and-antimicrobial-resistance/</w:t>
              </w:r>
              <w:bookmarkEnd w:id="26"/>
              <w:bookmarkEnd w:id="27"/>
            </w:hyperlink>
          </w:p>
          <w:p w14:paraId="25E7E09F" w14:textId="77777777" w:rsidR="00C36A47" w:rsidRPr="00051793" w:rsidRDefault="00C36A47" w:rsidP="00B0159B">
            <w:pPr>
              <w:pStyle w:val="CLFHeading1-numbered"/>
              <w:numPr>
                <w:ilvl w:val="0"/>
                <w:numId w:val="23"/>
              </w:numPr>
              <w:rPr>
                <w:color w:val="auto"/>
              </w:rPr>
            </w:pPr>
            <w:bookmarkStart w:id="28" w:name="_Toc40771784"/>
            <w:bookmarkStart w:id="29" w:name="_Toc40772184"/>
            <w:r w:rsidRPr="00051793">
              <w:rPr>
                <w:color w:val="auto"/>
                <w:lang w:val="en-US"/>
              </w:rPr>
              <w:t xml:space="preserve">World Health </w:t>
            </w:r>
            <w:proofErr w:type="spellStart"/>
            <w:r w:rsidRPr="00051793">
              <w:rPr>
                <w:color w:val="auto"/>
                <w:lang w:val="en-US"/>
              </w:rPr>
              <w:t>Organisation</w:t>
            </w:r>
            <w:proofErr w:type="spellEnd"/>
            <w:r w:rsidRPr="00051793">
              <w:rPr>
                <w:color w:val="auto"/>
                <w:lang w:val="en-US"/>
              </w:rPr>
              <w:t xml:space="preserve"> (WHO) resources</w:t>
            </w:r>
            <w:bookmarkEnd w:id="28"/>
            <w:bookmarkEnd w:id="29"/>
          </w:p>
          <w:p w14:paraId="4BA10702" w14:textId="77777777" w:rsidR="00C36A47" w:rsidRPr="00051793" w:rsidRDefault="009B4969" w:rsidP="00B0159B">
            <w:pPr>
              <w:pStyle w:val="CLFHeading1-numbered"/>
              <w:numPr>
                <w:ilvl w:val="1"/>
                <w:numId w:val="23"/>
              </w:numPr>
              <w:rPr>
                <w:color w:val="auto"/>
              </w:rPr>
            </w:pPr>
            <w:hyperlink r:id="rId29" w:history="1">
              <w:bookmarkStart w:id="30" w:name="_Toc40771785"/>
              <w:bookmarkStart w:id="31" w:name="_Toc40772185"/>
              <w:r w:rsidR="00C36A47" w:rsidRPr="00051793">
                <w:rPr>
                  <w:rFonts w:eastAsiaTheme="minorHAnsi"/>
                  <w:color w:val="auto"/>
                  <w:u w:val="single"/>
                </w:rPr>
                <w:t>https://www.who.int/emergencies/diseases/novel-coronavirus-2019/advice-for-public/when-and-how-to-use-masks</w:t>
              </w:r>
              <w:bookmarkEnd w:id="30"/>
              <w:bookmarkEnd w:id="31"/>
            </w:hyperlink>
          </w:p>
          <w:p w14:paraId="7B96A9FF" w14:textId="77777777" w:rsidR="00C36A47" w:rsidRPr="00051793" w:rsidRDefault="00C36A47" w:rsidP="00C36A47">
            <w:bookmarkStart w:id="32" w:name="_Toc40771786"/>
            <w:bookmarkStart w:id="33" w:name="_Toc40772186"/>
            <w:bookmarkEnd w:id="32"/>
            <w:bookmarkEnd w:id="33"/>
          </w:p>
        </w:tc>
      </w:tr>
    </w:tbl>
    <w:bookmarkEnd w:id="6"/>
    <w:p w14:paraId="6EA53DD6" w14:textId="77777777" w:rsidR="000C5773" w:rsidRPr="00051793" w:rsidRDefault="000C5773" w:rsidP="00C47361">
      <w:pPr>
        <w:pStyle w:val="CLFHeading1-numbered"/>
        <w:numPr>
          <w:ilvl w:val="0"/>
          <w:numId w:val="0"/>
        </w:numPr>
        <w:ind w:left="567"/>
        <w:rPr>
          <w:b w:val="0"/>
          <w:color w:val="auto"/>
        </w:rPr>
      </w:pPr>
      <w:r w:rsidRPr="00051793">
        <w:rPr>
          <w:b w:val="0"/>
          <w:color w:val="auto"/>
        </w:rPr>
        <w:t xml:space="preserve">Further considerations </w:t>
      </w:r>
    </w:p>
    <w:p w14:paraId="544236D3" w14:textId="39BEA602" w:rsidR="00E30D0E" w:rsidRPr="00051793" w:rsidRDefault="00C47361" w:rsidP="00C47361">
      <w:pPr>
        <w:pStyle w:val="CLFHeading1-numbered"/>
        <w:numPr>
          <w:ilvl w:val="0"/>
          <w:numId w:val="0"/>
        </w:numPr>
        <w:ind w:left="567"/>
        <w:rPr>
          <w:b w:val="0"/>
          <w:color w:val="auto"/>
        </w:rPr>
      </w:pPr>
      <w:r w:rsidRPr="00051793">
        <w:rPr>
          <w:b w:val="0"/>
          <w:color w:val="auto"/>
        </w:rPr>
        <w:t>pupil attending</w:t>
      </w:r>
      <w:r w:rsidR="00561664" w:rsidRPr="00051793">
        <w:rPr>
          <w:b w:val="0"/>
          <w:color w:val="auto"/>
        </w:rPr>
        <w:t xml:space="preserve"> two schools </w:t>
      </w:r>
    </w:p>
    <w:p w14:paraId="5538BFEC" w14:textId="390901F0" w:rsidR="00C47361" w:rsidRPr="00051793" w:rsidRDefault="00C47361" w:rsidP="00C47361">
      <w:pPr>
        <w:pStyle w:val="CLFHeading1-numbered"/>
        <w:numPr>
          <w:ilvl w:val="0"/>
          <w:numId w:val="0"/>
        </w:numPr>
        <w:ind w:left="567"/>
        <w:rPr>
          <w:b w:val="0"/>
          <w:color w:val="auto"/>
        </w:rPr>
      </w:pPr>
      <w:r w:rsidRPr="00051793">
        <w:rPr>
          <w:b w:val="0"/>
          <w:color w:val="auto"/>
        </w:rPr>
        <w:t>Managed moves, transfers</w:t>
      </w:r>
    </w:p>
    <w:p w14:paraId="0B3E0EB4" w14:textId="42065AA4" w:rsidR="00BE0727" w:rsidRPr="00051793" w:rsidRDefault="00BE0727" w:rsidP="00C47361">
      <w:pPr>
        <w:shd w:val="clear" w:color="auto" w:fill="FFFFFF"/>
        <w:spacing w:before="300" w:after="300" w:line="240" w:lineRule="auto"/>
        <w:ind w:left="567"/>
        <w:rPr>
          <w:rFonts w:ascii="Calibri Light" w:eastAsia="Times New Roman" w:hAnsi="Calibri Light" w:cs="Calibri Light"/>
        </w:rPr>
      </w:pPr>
      <w:r w:rsidRPr="00051793">
        <w:rPr>
          <w:rFonts w:ascii="Calibri Light" w:eastAsia="Times New Roman" w:hAnsi="Calibri Light" w:cs="Calibri Light"/>
        </w:rPr>
        <w:t xml:space="preserve">Where a pupil is unable to attend school because they are complying with clinical and/or public health advice, we </w:t>
      </w:r>
      <w:r w:rsidR="00674F71" w:rsidRPr="00051793">
        <w:rPr>
          <w:rFonts w:ascii="Calibri Light" w:eastAsia="Times New Roman" w:hAnsi="Calibri Light" w:cs="Calibri Light"/>
        </w:rPr>
        <w:t xml:space="preserve">will arrange live learning via Microsoft Teams. If this is not appropriate for any child then home </w:t>
      </w:r>
      <w:proofErr w:type="gramStart"/>
      <w:r w:rsidR="00674F71" w:rsidRPr="00051793">
        <w:rPr>
          <w:rFonts w:ascii="Calibri Light" w:eastAsia="Times New Roman" w:hAnsi="Calibri Light" w:cs="Calibri Light"/>
        </w:rPr>
        <w:t>education  packs</w:t>
      </w:r>
      <w:proofErr w:type="gramEnd"/>
      <w:r w:rsidR="00674F71" w:rsidRPr="00051793">
        <w:rPr>
          <w:rFonts w:ascii="Calibri Light" w:eastAsia="Times New Roman" w:hAnsi="Calibri Light" w:cs="Calibri Light"/>
        </w:rPr>
        <w:t xml:space="preserve"> will be supplied.</w:t>
      </w:r>
    </w:p>
    <w:p w14:paraId="7196372C" w14:textId="08D02078" w:rsidR="00194961" w:rsidRPr="00051793" w:rsidRDefault="009B4969" w:rsidP="00674F71">
      <w:pPr>
        <w:shd w:val="clear" w:color="auto" w:fill="FFFFFF"/>
        <w:spacing w:after="0" w:line="240" w:lineRule="auto"/>
        <w:ind w:left="567"/>
        <w:rPr>
          <w:rFonts w:ascii="Calibri Light" w:eastAsia="Times New Roman" w:hAnsi="Calibri Light" w:cs="Calibri Light"/>
        </w:rPr>
      </w:pPr>
      <w:hyperlink r:id="rId30" w:history="1">
        <w:r w:rsidR="00194961" w:rsidRPr="00051793">
          <w:rPr>
            <w:rFonts w:ascii="Calibri Light" w:eastAsia="Times New Roman" w:hAnsi="Calibri Light" w:cs="Calibri Light"/>
            <w:bdr w:val="none" w:sz="0" w:space="0" w:color="auto" w:frame="1"/>
          </w:rPr>
          <w:t>guidance on the phased return of sport and recreation</w:t>
        </w:r>
      </w:hyperlink>
      <w:r w:rsidR="00194961" w:rsidRPr="00051793">
        <w:rPr>
          <w:rFonts w:ascii="Calibri Light" w:eastAsia="Times New Roman" w:hAnsi="Calibri Light" w:cs="Calibri Light"/>
        </w:rPr>
        <w:t> and guidance from </w:t>
      </w:r>
      <w:hyperlink r:id="rId31" w:history="1">
        <w:r w:rsidR="00194961" w:rsidRPr="00051793">
          <w:rPr>
            <w:rFonts w:ascii="Calibri Light" w:eastAsia="Times New Roman" w:hAnsi="Calibri Light" w:cs="Calibri Light"/>
            <w:bdr w:val="none" w:sz="0" w:space="0" w:color="auto" w:frame="1"/>
          </w:rPr>
          <w:t>Sport England</w:t>
        </w:r>
      </w:hyperlink>
      <w:r w:rsidR="00194961" w:rsidRPr="00051793">
        <w:rPr>
          <w:rFonts w:ascii="Calibri Light" w:eastAsia="Times New Roman" w:hAnsi="Calibri Light" w:cs="Calibri Light"/>
        </w:rPr>
        <w:t> for grassroot sport</w:t>
      </w:r>
    </w:p>
    <w:p w14:paraId="337A5BBC" w14:textId="77777777" w:rsidR="00674F71" w:rsidRPr="00051793" w:rsidRDefault="00674F71" w:rsidP="00674F71">
      <w:pPr>
        <w:shd w:val="clear" w:color="auto" w:fill="FFFFFF"/>
        <w:spacing w:after="0" w:line="240" w:lineRule="auto"/>
        <w:ind w:left="567"/>
        <w:rPr>
          <w:rFonts w:ascii="Calibri Light" w:eastAsia="Times New Roman" w:hAnsi="Calibri Light" w:cs="Calibri Light"/>
        </w:rPr>
      </w:pPr>
    </w:p>
    <w:p w14:paraId="2ACF86FA" w14:textId="77777777" w:rsidR="00194961" w:rsidRPr="00051793" w:rsidRDefault="00194961" w:rsidP="00674F71">
      <w:pPr>
        <w:shd w:val="clear" w:color="auto" w:fill="FFFFFF"/>
        <w:spacing w:after="0" w:line="240" w:lineRule="auto"/>
        <w:ind w:left="567"/>
        <w:rPr>
          <w:rFonts w:ascii="Calibri Light" w:eastAsia="Times New Roman" w:hAnsi="Calibri Light" w:cs="Calibri Light"/>
        </w:rPr>
      </w:pPr>
      <w:r w:rsidRPr="00051793">
        <w:rPr>
          <w:rFonts w:ascii="Calibri Light" w:eastAsia="Times New Roman" w:hAnsi="Calibri Light" w:cs="Calibri Light"/>
        </w:rPr>
        <w:t>advice from organisations such as the </w:t>
      </w:r>
      <w:hyperlink r:id="rId32" w:history="1">
        <w:r w:rsidRPr="00051793">
          <w:rPr>
            <w:rFonts w:ascii="Calibri Light" w:eastAsia="Times New Roman" w:hAnsi="Calibri Light" w:cs="Calibri Light"/>
            <w:bdr w:val="none" w:sz="0" w:space="0" w:color="auto" w:frame="1"/>
          </w:rPr>
          <w:t>Association for Physical Education</w:t>
        </w:r>
      </w:hyperlink>
      <w:r w:rsidRPr="00051793">
        <w:rPr>
          <w:rFonts w:ascii="Calibri Light" w:eastAsia="Times New Roman" w:hAnsi="Calibri Light" w:cs="Calibri Light"/>
        </w:rPr>
        <w:t> and the </w:t>
      </w:r>
      <w:hyperlink r:id="rId33" w:history="1">
        <w:r w:rsidRPr="00051793">
          <w:rPr>
            <w:rFonts w:ascii="Calibri Light" w:eastAsia="Times New Roman" w:hAnsi="Calibri Light" w:cs="Calibri Light"/>
            <w:bdr w:val="none" w:sz="0" w:space="0" w:color="auto" w:frame="1"/>
          </w:rPr>
          <w:t>Youth Sport Trust</w:t>
        </w:r>
      </w:hyperlink>
    </w:p>
    <w:p w14:paraId="7679DF30" w14:textId="77777777" w:rsidR="00D26410" w:rsidRPr="00051793" w:rsidRDefault="00D26410" w:rsidP="00C47361">
      <w:pPr>
        <w:shd w:val="clear" w:color="auto" w:fill="FFFFFF"/>
        <w:spacing w:before="300" w:after="300" w:line="240" w:lineRule="auto"/>
        <w:ind w:left="567"/>
        <w:rPr>
          <w:rFonts w:ascii="Calibri Light" w:eastAsia="Times New Roman" w:hAnsi="Calibri Light" w:cs="Calibri Light"/>
        </w:rPr>
      </w:pPr>
      <w:r w:rsidRPr="00051793">
        <w:rPr>
          <w:rFonts w:ascii="Calibri Light" w:eastAsia="Times New Roman" w:hAnsi="Calibri Light" w:cs="Calibri Light"/>
        </w:rPr>
        <w:t>However still no contact sport</w:t>
      </w:r>
    </w:p>
    <w:sectPr w:rsidR="00D26410" w:rsidRPr="00051793" w:rsidSect="003F7919">
      <w:footerReference w:type="default" r:id="rId34"/>
      <w:pgSz w:w="16838" w:h="11906" w:orient="landscape"/>
      <w:pgMar w:top="993" w:right="709" w:bottom="1135" w:left="851" w:header="426" w:footer="86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E1850" w14:textId="77777777" w:rsidR="00DB6AE5" w:rsidRDefault="00DB6AE5" w:rsidP="008163CD">
      <w:pPr>
        <w:spacing w:after="0" w:line="240" w:lineRule="auto"/>
      </w:pPr>
      <w:r>
        <w:separator/>
      </w:r>
    </w:p>
  </w:endnote>
  <w:endnote w:type="continuationSeparator" w:id="0">
    <w:p w14:paraId="4AF9CBA7" w14:textId="77777777" w:rsidR="00DB6AE5" w:rsidRDefault="00DB6AE5" w:rsidP="0081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PBMI P+ Foundry Form San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Swis721 BdCn BT">
    <w:altName w:val="Times New Roman"/>
    <w:panose1 w:val="00000000000000000000"/>
    <w:charset w:val="00"/>
    <w:family w:val="roman"/>
    <w:notTrueType/>
    <w:pitch w:val="variable"/>
    <w:sig w:usb0="00000003" w:usb1="00000000" w:usb2="00000000" w:usb3="00000000" w:csb0="00000001" w:csb1="00000000"/>
  </w:font>
  <w:font w:name="Swis721 Cn BT">
    <w:altName w:val="Times New Roman"/>
    <w:panose1 w:val="00000000000000000000"/>
    <w:charset w:val="00"/>
    <w:family w:val="roman"/>
    <w:notTrueType/>
    <w:pitch w:val="variable"/>
    <w:sig w:usb0="00000003" w:usb1="00000000" w:usb2="00000000" w:usb3="00000000" w:csb0="00000001" w:csb1="00000000"/>
  </w:font>
  <w:font w:name="InfoDispSemibold-Roman">
    <w:altName w:val="Times New Roman"/>
    <w:panose1 w:val="00000000000000000000"/>
    <w:charset w:val="00"/>
    <w:family w:val="roman"/>
    <w:notTrueType/>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691062"/>
      <w:docPartObj>
        <w:docPartGallery w:val="Page Numbers (Bottom of Page)"/>
        <w:docPartUnique/>
      </w:docPartObj>
    </w:sdtPr>
    <w:sdtEndPr>
      <w:rPr>
        <w:noProof/>
      </w:rPr>
    </w:sdtEndPr>
    <w:sdtContent>
      <w:p w14:paraId="66706B3C" w14:textId="77777777" w:rsidR="00DB6AE5" w:rsidRDefault="00DB6AE5">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01CEC03B" w14:textId="77777777" w:rsidR="00DB6AE5" w:rsidRDefault="00DB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E5078" w14:textId="77777777" w:rsidR="00DB6AE5" w:rsidRDefault="00DB6AE5" w:rsidP="008163CD">
      <w:pPr>
        <w:spacing w:after="0" w:line="240" w:lineRule="auto"/>
      </w:pPr>
      <w:r>
        <w:separator/>
      </w:r>
    </w:p>
  </w:footnote>
  <w:footnote w:type="continuationSeparator" w:id="0">
    <w:p w14:paraId="2ECC5D71" w14:textId="77777777" w:rsidR="00DB6AE5" w:rsidRDefault="00DB6AE5" w:rsidP="00816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C4A688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87C06666"/>
    <w:lvl w:ilvl="0">
      <w:start w:val="1"/>
      <w:numFmt w:val="decimal"/>
      <w:pStyle w:val="ListNumber2"/>
      <w:lvlText w:val="%1."/>
      <w:lvlJc w:val="left"/>
      <w:pPr>
        <w:tabs>
          <w:tab w:val="num" w:pos="643"/>
        </w:tabs>
        <w:ind w:left="643" w:hanging="360"/>
      </w:pPr>
    </w:lvl>
  </w:abstractNum>
  <w:abstractNum w:abstractNumId="2" w15:restartNumberingAfterBreak="0">
    <w:nsid w:val="FFFFFF81"/>
    <w:multiLevelType w:val="singleLevel"/>
    <w:tmpl w:val="23B428C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26225B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8"/>
    <w:multiLevelType w:val="singleLevel"/>
    <w:tmpl w:val="79088E62"/>
    <w:lvl w:ilvl="0">
      <w:start w:val="1"/>
      <w:numFmt w:val="decimal"/>
      <w:pStyle w:val="ListNumber"/>
      <w:lvlText w:val="%1."/>
      <w:lvlJc w:val="left"/>
      <w:pPr>
        <w:tabs>
          <w:tab w:val="num" w:pos="360"/>
        </w:tabs>
        <w:ind w:left="360" w:hanging="360"/>
      </w:pPr>
    </w:lvl>
  </w:abstractNum>
  <w:abstractNum w:abstractNumId="5" w15:restartNumberingAfterBreak="0">
    <w:nsid w:val="024950D0"/>
    <w:multiLevelType w:val="multilevel"/>
    <w:tmpl w:val="EC2E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309172A"/>
    <w:multiLevelType w:val="multilevel"/>
    <w:tmpl w:val="C0C853E6"/>
    <w:lvl w:ilvl="0">
      <w:start w:val="1"/>
      <w:numFmt w:val="bullet"/>
      <w:pStyle w:val="Bulletstyle"/>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5466DF3"/>
    <w:multiLevelType w:val="hybridMultilevel"/>
    <w:tmpl w:val="05107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F96F0F"/>
    <w:multiLevelType w:val="multilevel"/>
    <w:tmpl w:val="89B0D06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8A7FD2"/>
    <w:multiLevelType w:val="hybridMultilevel"/>
    <w:tmpl w:val="ABBE4046"/>
    <w:lvl w:ilvl="0" w:tplc="AB1E1C54">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0C5D7A4B"/>
    <w:multiLevelType w:val="hybridMultilevel"/>
    <w:tmpl w:val="A1327116"/>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1" w15:restartNumberingAfterBreak="0">
    <w:nsid w:val="0E0629F1"/>
    <w:multiLevelType w:val="multilevel"/>
    <w:tmpl w:val="5F84D006"/>
    <w:lvl w:ilvl="0">
      <w:start w:val="1"/>
      <w:numFmt w:val="bullet"/>
      <w:lvlText w:val=""/>
      <w:lvlJc w:val="left"/>
      <w:pPr>
        <w:tabs>
          <w:tab w:val="num" w:pos="785"/>
        </w:tabs>
        <w:ind w:left="785" w:hanging="360"/>
      </w:pPr>
      <w:rPr>
        <w:rFonts w:ascii="Symbol" w:hAnsi="Symbol" w:hint="default"/>
        <w:color w:val="auto"/>
        <w:sz w:val="20"/>
      </w:rPr>
    </w:lvl>
    <w:lvl w:ilvl="1">
      <w:start w:val="1"/>
      <w:numFmt w:val="bullet"/>
      <w:lvlText w:val=""/>
      <w:lvlJc w:val="left"/>
      <w:pPr>
        <w:tabs>
          <w:tab w:val="num" w:pos="2511"/>
        </w:tabs>
        <w:ind w:left="2511" w:hanging="360"/>
      </w:pPr>
      <w:rPr>
        <w:rFonts w:ascii="Symbol" w:hAnsi="Symbol" w:hint="default"/>
        <w:sz w:val="20"/>
      </w:rPr>
    </w:lvl>
    <w:lvl w:ilvl="2" w:tentative="1">
      <w:start w:val="1"/>
      <w:numFmt w:val="bullet"/>
      <w:lvlText w:val=""/>
      <w:lvlJc w:val="left"/>
      <w:pPr>
        <w:tabs>
          <w:tab w:val="num" w:pos="3231"/>
        </w:tabs>
        <w:ind w:left="3231" w:hanging="360"/>
      </w:pPr>
      <w:rPr>
        <w:rFonts w:ascii="Symbol" w:hAnsi="Symbol" w:hint="default"/>
        <w:sz w:val="20"/>
      </w:rPr>
    </w:lvl>
    <w:lvl w:ilvl="3" w:tentative="1">
      <w:start w:val="1"/>
      <w:numFmt w:val="bullet"/>
      <w:lvlText w:val=""/>
      <w:lvlJc w:val="left"/>
      <w:pPr>
        <w:tabs>
          <w:tab w:val="num" w:pos="3951"/>
        </w:tabs>
        <w:ind w:left="3951" w:hanging="360"/>
      </w:pPr>
      <w:rPr>
        <w:rFonts w:ascii="Symbol" w:hAnsi="Symbol" w:hint="default"/>
        <w:sz w:val="20"/>
      </w:rPr>
    </w:lvl>
    <w:lvl w:ilvl="4" w:tentative="1">
      <w:start w:val="1"/>
      <w:numFmt w:val="bullet"/>
      <w:lvlText w:val=""/>
      <w:lvlJc w:val="left"/>
      <w:pPr>
        <w:tabs>
          <w:tab w:val="num" w:pos="4671"/>
        </w:tabs>
        <w:ind w:left="4671" w:hanging="360"/>
      </w:pPr>
      <w:rPr>
        <w:rFonts w:ascii="Symbol" w:hAnsi="Symbol" w:hint="default"/>
        <w:sz w:val="20"/>
      </w:rPr>
    </w:lvl>
    <w:lvl w:ilvl="5" w:tentative="1">
      <w:start w:val="1"/>
      <w:numFmt w:val="bullet"/>
      <w:lvlText w:val=""/>
      <w:lvlJc w:val="left"/>
      <w:pPr>
        <w:tabs>
          <w:tab w:val="num" w:pos="5391"/>
        </w:tabs>
        <w:ind w:left="5391" w:hanging="360"/>
      </w:pPr>
      <w:rPr>
        <w:rFonts w:ascii="Symbol" w:hAnsi="Symbol" w:hint="default"/>
        <w:sz w:val="20"/>
      </w:rPr>
    </w:lvl>
    <w:lvl w:ilvl="6" w:tentative="1">
      <w:start w:val="1"/>
      <w:numFmt w:val="bullet"/>
      <w:lvlText w:val=""/>
      <w:lvlJc w:val="left"/>
      <w:pPr>
        <w:tabs>
          <w:tab w:val="num" w:pos="6111"/>
        </w:tabs>
        <w:ind w:left="6111" w:hanging="360"/>
      </w:pPr>
      <w:rPr>
        <w:rFonts w:ascii="Symbol" w:hAnsi="Symbol" w:hint="default"/>
        <w:sz w:val="20"/>
      </w:rPr>
    </w:lvl>
    <w:lvl w:ilvl="7" w:tentative="1">
      <w:start w:val="1"/>
      <w:numFmt w:val="bullet"/>
      <w:lvlText w:val=""/>
      <w:lvlJc w:val="left"/>
      <w:pPr>
        <w:tabs>
          <w:tab w:val="num" w:pos="6831"/>
        </w:tabs>
        <w:ind w:left="6831" w:hanging="360"/>
      </w:pPr>
      <w:rPr>
        <w:rFonts w:ascii="Symbol" w:hAnsi="Symbol" w:hint="default"/>
        <w:sz w:val="20"/>
      </w:rPr>
    </w:lvl>
    <w:lvl w:ilvl="8" w:tentative="1">
      <w:start w:val="1"/>
      <w:numFmt w:val="bullet"/>
      <w:lvlText w:val=""/>
      <w:lvlJc w:val="left"/>
      <w:pPr>
        <w:tabs>
          <w:tab w:val="num" w:pos="7551"/>
        </w:tabs>
        <w:ind w:left="7551" w:hanging="360"/>
      </w:pPr>
      <w:rPr>
        <w:rFonts w:ascii="Symbol" w:hAnsi="Symbol" w:hint="default"/>
        <w:sz w:val="20"/>
      </w:rPr>
    </w:lvl>
  </w:abstractNum>
  <w:abstractNum w:abstractNumId="12" w15:restartNumberingAfterBreak="0">
    <w:nsid w:val="0F0D29B0"/>
    <w:multiLevelType w:val="hybridMultilevel"/>
    <w:tmpl w:val="650E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A57806"/>
    <w:multiLevelType w:val="hybridMultilevel"/>
    <w:tmpl w:val="C33E9E38"/>
    <w:lvl w:ilvl="0" w:tplc="AB1E1C54">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743D27"/>
    <w:multiLevelType w:val="hybridMultilevel"/>
    <w:tmpl w:val="721A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C371D8"/>
    <w:multiLevelType w:val="hybridMultilevel"/>
    <w:tmpl w:val="9814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4878E1"/>
    <w:multiLevelType w:val="hybridMultilevel"/>
    <w:tmpl w:val="40F8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971164"/>
    <w:multiLevelType w:val="hybridMultilevel"/>
    <w:tmpl w:val="A8EC16E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8" w15:restartNumberingAfterBreak="0">
    <w:nsid w:val="23FC27D5"/>
    <w:multiLevelType w:val="multilevel"/>
    <w:tmpl w:val="8354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DD3448"/>
    <w:multiLevelType w:val="hybridMultilevel"/>
    <w:tmpl w:val="D36C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8D0257"/>
    <w:multiLevelType w:val="hybridMultilevel"/>
    <w:tmpl w:val="33CA4FD0"/>
    <w:lvl w:ilvl="0" w:tplc="76BA3F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17333C"/>
    <w:multiLevelType w:val="hybridMultilevel"/>
    <w:tmpl w:val="913639B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15:restartNumberingAfterBreak="0">
    <w:nsid w:val="333D6F2C"/>
    <w:multiLevelType w:val="hybridMultilevel"/>
    <w:tmpl w:val="14648332"/>
    <w:lvl w:ilvl="0" w:tplc="AB1E1C54">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3" w15:restartNumberingAfterBreak="0">
    <w:nsid w:val="33B8584F"/>
    <w:multiLevelType w:val="multilevel"/>
    <w:tmpl w:val="2110CBCA"/>
    <w:lvl w:ilvl="0">
      <w:start w:val="1"/>
      <w:numFmt w:val="bullet"/>
      <w:lvlText w:val=""/>
      <w:lvlJc w:val="left"/>
      <w:pPr>
        <w:tabs>
          <w:tab w:val="num" w:pos="1791"/>
        </w:tabs>
        <w:ind w:left="1791" w:hanging="360"/>
      </w:pPr>
      <w:rPr>
        <w:rFonts w:ascii="Symbol" w:hAnsi="Symbol" w:hint="default"/>
        <w:color w:val="auto"/>
        <w:sz w:val="20"/>
      </w:rPr>
    </w:lvl>
    <w:lvl w:ilvl="1">
      <w:start w:val="1"/>
      <w:numFmt w:val="bullet"/>
      <w:lvlText w:val=""/>
      <w:lvlJc w:val="left"/>
      <w:pPr>
        <w:tabs>
          <w:tab w:val="num" w:pos="2511"/>
        </w:tabs>
        <w:ind w:left="2511" w:hanging="360"/>
      </w:pPr>
      <w:rPr>
        <w:rFonts w:ascii="Symbol" w:hAnsi="Symbol" w:hint="default"/>
        <w:sz w:val="20"/>
      </w:rPr>
    </w:lvl>
    <w:lvl w:ilvl="2" w:tentative="1">
      <w:start w:val="1"/>
      <w:numFmt w:val="bullet"/>
      <w:lvlText w:val=""/>
      <w:lvlJc w:val="left"/>
      <w:pPr>
        <w:tabs>
          <w:tab w:val="num" w:pos="3231"/>
        </w:tabs>
        <w:ind w:left="3231" w:hanging="360"/>
      </w:pPr>
      <w:rPr>
        <w:rFonts w:ascii="Symbol" w:hAnsi="Symbol" w:hint="default"/>
        <w:sz w:val="20"/>
      </w:rPr>
    </w:lvl>
    <w:lvl w:ilvl="3" w:tentative="1">
      <w:start w:val="1"/>
      <w:numFmt w:val="bullet"/>
      <w:lvlText w:val=""/>
      <w:lvlJc w:val="left"/>
      <w:pPr>
        <w:tabs>
          <w:tab w:val="num" w:pos="3951"/>
        </w:tabs>
        <w:ind w:left="3951" w:hanging="360"/>
      </w:pPr>
      <w:rPr>
        <w:rFonts w:ascii="Symbol" w:hAnsi="Symbol" w:hint="default"/>
        <w:sz w:val="20"/>
      </w:rPr>
    </w:lvl>
    <w:lvl w:ilvl="4" w:tentative="1">
      <w:start w:val="1"/>
      <w:numFmt w:val="bullet"/>
      <w:lvlText w:val=""/>
      <w:lvlJc w:val="left"/>
      <w:pPr>
        <w:tabs>
          <w:tab w:val="num" w:pos="4671"/>
        </w:tabs>
        <w:ind w:left="4671" w:hanging="360"/>
      </w:pPr>
      <w:rPr>
        <w:rFonts w:ascii="Symbol" w:hAnsi="Symbol" w:hint="default"/>
        <w:sz w:val="20"/>
      </w:rPr>
    </w:lvl>
    <w:lvl w:ilvl="5" w:tentative="1">
      <w:start w:val="1"/>
      <w:numFmt w:val="bullet"/>
      <w:lvlText w:val=""/>
      <w:lvlJc w:val="left"/>
      <w:pPr>
        <w:tabs>
          <w:tab w:val="num" w:pos="5391"/>
        </w:tabs>
        <w:ind w:left="5391" w:hanging="360"/>
      </w:pPr>
      <w:rPr>
        <w:rFonts w:ascii="Symbol" w:hAnsi="Symbol" w:hint="default"/>
        <w:sz w:val="20"/>
      </w:rPr>
    </w:lvl>
    <w:lvl w:ilvl="6" w:tentative="1">
      <w:start w:val="1"/>
      <w:numFmt w:val="bullet"/>
      <w:lvlText w:val=""/>
      <w:lvlJc w:val="left"/>
      <w:pPr>
        <w:tabs>
          <w:tab w:val="num" w:pos="6111"/>
        </w:tabs>
        <w:ind w:left="6111" w:hanging="360"/>
      </w:pPr>
      <w:rPr>
        <w:rFonts w:ascii="Symbol" w:hAnsi="Symbol" w:hint="default"/>
        <w:sz w:val="20"/>
      </w:rPr>
    </w:lvl>
    <w:lvl w:ilvl="7" w:tentative="1">
      <w:start w:val="1"/>
      <w:numFmt w:val="bullet"/>
      <w:lvlText w:val=""/>
      <w:lvlJc w:val="left"/>
      <w:pPr>
        <w:tabs>
          <w:tab w:val="num" w:pos="6831"/>
        </w:tabs>
        <w:ind w:left="6831" w:hanging="360"/>
      </w:pPr>
      <w:rPr>
        <w:rFonts w:ascii="Symbol" w:hAnsi="Symbol" w:hint="default"/>
        <w:sz w:val="20"/>
      </w:rPr>
    </w:lvl>
    <w:lvl w:ilvl="8" w:tentative="1">
      <w:start w:val="1"/>
      <w:numFmt w:val="bullet"/>
      <w:lvlText w:val=""/>
      <w:lvlJc w:val="left"/>
      <w:pPr>
        <w:tabs>
          <w:tab w:val="num" w:pos="7551"/>
        </w:tabs>
        <w:ind w:left="7551" w:hanging="360"/>
      </w:pPr>
      <w:rPr>
        <w:rFonts w:ascii="Symbol" w:hAnsi="Symbol" w:hint="default"/>
        <w:sz w:val="20"/>
      </w:rPr>
    </w:lvl>
  </w:abstractNum>
  <w:abstractNum w:abstractNumId="24" w15:restartNumberingAfterBreak="0">
    <w:nsid w:val="33ED3962"/>
    <w:multiLevelType w:val="multilevel"/>
    <w:tmpl w:val="84D45B14"/>
    <w:lvl w:ilvl="0">
      <w:start w:val="1"/>
      <w:numFmt w:val="bullet"/>
      <w:lvlText w:val=""/>
      <w:lvlJc w:val="left"/>
      <w:pPr>
        <w:tabs>
          <w:tab w:val="num" w:pos="1068"/>
        </w:tabs>
        <w:ind w:left="1068"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873AE2"/>
    <w:multiLevelType w:val="hybridMultilevel"/>
    <w:tmpl w:val="52586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2E5534"/>
    <w:multiLevelType w:val="multilevel"/>
    <w:tmpl w:val="84D45B14"/>
    <w:lvl w:ilvl="0">
      <w:start w:val="1"/>
      <w:numFmt w:val="bullet"/>
      <w:lvlText w:val=""/>
      <w:lvlJc w:val="left"/>
      <w:pPr>
        <w:tabs>
          <w:tab w:val="num" w:pos="1068"/>
        </w:tabs>
        <w:ind w:left="1068"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A2D0D60"/>
    <w:multiLevelType w:val="multilevel"/>
    <w:tmpl w:val="A03E04E8"/>
    <w:numStyleLink w:val="CLFList"/>
  </w:abstractNum>
  <w:abstractNum w:abstractNumId="28" w15:restartNumberingAfterBreak="0">
    <w:nsid w:val="3A423CE2"/>
    <w:multiLevelType w:val="hybridMultilevel"/>
    <w:tmpl w:val="F5067A50"/>
    <w:lvl w:ilvl="0" w:tplc="08090001">
      <w:start w:val="1"/>
      <w:numFmt w:val="bullet"/>
      <w:lvlText w:val=""/>
      <w:lvlJc w:val="left"/>
      <w:pPr>
        <w:ind w:left="119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29" w15:restartNumberingAfterBreak="0">
    <w:nsid w:val="3A5E6BDF"/>
    <w:multiLevelType w:val="hybridMultilevel"/>
    <w:tmpl w:val="3058E940"/>
    <w:lvl w:ilvl="0" w:tplc="08090001">
      <w:start w:val="1"/>
      <w:numFmt w:val="bullet"/>
      <w:lvlText w:val=""/>
      <w:lvlJc w:val="left"/>
      <w:pPr>
        <w:ind w:left="119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30" w15:restartNumberingAfterBreak="0">
    <w:nsid w:val="3C4270E3"/>
    <w:multiLevelType w:val="multilevel"/>
    <w:tmpl w:val="2B28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FD870AF"/>
    <w:multiLevelType w:val="hybridMultilevel"/>
    <w:tmpl w:val="60B21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5D2F8E"/>
    <w:multiLevelType w:val="hybridMultilevel"/>
    <w:tmpl w:val="4282F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BE378C0"/>
    <w:multiLevelType w:val="hybridMultilevel"/>
    <w:tmpl w:val="5024C77E"/>
    <w:lvl w:ilvl="0" w:tplc="76BA3FF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2874500"/>
    <w:multiLevelType w:val="hybridMultilevel"/>
    <w:tmpl w:val="957C1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EF2EC3"/>
    <w:multiLevelType w:val="hybridMultilevel"/>
    <w:tmpl w:val="1D78C42E"/>
    <w:lvl w:ilvl="0" w:tplc="0809001B">
      <w:start w:val="1"/>
      <w:numFmt w:val="lowerRoman"/>
      <w:lvlText w:val="%1."/>
      <w:lvlJc w:val="righ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633F26"/>
    <w:multiLevelType w:val="hybridMultilevel"/>
    <w:tmpl w:val="9698A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9473B9B"/>
    <w:multiLevelType w:val="hybridMultilevel"/>
    <w:tmpl w:val="B01EED82"/>
    <w:lvl w:ilvl="0" w:tplc="AB1E1C54">
      <w:numFmt w:val="bullet"/>
      <w:lvlText w:val="·"/>
      <w:lvlJc w:val="left"/>
      <w:pPr>
        <w:ind w:left="450" w:hanging="360"/>
      </w:pPr>
      <w:rPr>
        <w:rFonts w:ascii="Calibri" w:eastAsia="Times New Roman"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5A1C3D68"/>
    <w:multiLevelType w:val="multilevel"/>
    <w:tmpl w:val="A03E04E8"/>
    <w:styleLink w:val="CLFList"/>
    <w:lvl w:ilvl="0">
      <w:start w:val="1"/>
      <w:numFmt w:val="decimal"/>
      <w:lvlText w:val="%1"/>
      <w:lvlJc w:val="left"/>
      <w:pPr>
        <w:ind w:left="567" w:hanging="567"/>
      </w:pPr>
      <w:rPr>
        <w:rFonts w:hint="default"/>
      </w:rPr>
    </w:lvl>
    <w:lvl w:ilvl="1">
      <w:start w:val="1"/>
      <w:numFmt w:val="decimal"/>
      <w:lvlText w:val="%1.%2"/>
      <w:lvlJc w:val="left"/>
      <w:pPr>
        <w:tabs>
          <w:tab w:val="num" w:pos="0"/>
        </w:tabs>
        <w:ind w:left="567" w:hanging="567"/>
      </w:pPr>
      <w:rPr>
        <w:rFonts w:asciiTheme="minorHAnsi" w:hAnsiTheme="minorHAnsi" w:hint="default"/>
        <w:sz w:val="22"/>
      </w:rPr>
    </w:lvl>
    <w:lvl w:ilvl="2">
      <w:start w:val="1"/>
      <w:numFmt w:val="lowerRoman"/>
      <w:pStyle w:val="delete"/>
      <w:lvlText w:val="%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39" w15:restartNumberingAfterBreak="0">
    <w:nsid w:val="5C96305E"/>
    <w:multiLevelType w:val="multilevel"/>
    <w:tmpl w:val="0E4E1BE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5CA314B1"/>
    <w:multiLevelType w:val="multilevel"/>
    <w:tmpl w:val="0D44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D1D6E04"/>
    <w:multiLevelType w:val="multilevel"/>
    <w:tmpl w:val="13D4199C"/>
    <w:styleLink w:val="Style2"/>
    <w:lvl w:ilvl="0">
      <w:start w:val="1"/>
      <w:numFmt w:val="decimal"/>
      <w:pStyle w:val="CLFHeading1-numbered"/>
      <w:lvlText w:val="%1"/>
      <w:lvlJc w:val="left"/>
      <w:pPr>
        <w:ind w:left="567" w:hanging="567"/>
      </w:pPr>
      <w:rPr>
        <w:rFonts w:hint="default"/>
      </w:rPr>
    </w:lvl>
    <w:lvl w:ilvl="1">
      <w:start w:val="1"/>
      <w:numFmt w:val="decimal"/>
      <w:pStyle w:val="CLFHeading2-numbered"/>
      <w:lvlText w:val="%1.%2"/>
      <w:lvlJc w:val="left"/>
      <w:pPr>
        <w:ind w:left="567" w:hanging="567"/>
      </w:pPr>
      <w:rPr>
        <w:rFonts w:hint="default"/>
      </w:rPr>
    </w:lvl>
    <w:lvl w:ilvl="2">
      <w:start w:val="1"/>
      <w:numFmt w:val="decimal"/>
      <w:pStyle w:val="CLFHeading3-numbered"/>
      <w:lvlText w:val="%1.%2.%3"/>
      <w:lvlJc w:val="left"/>
      <w:pPr>
        <w:ind w:left="567" w:hanging="567"/>
      </w:pPr>
      <w:rPr>
        <w:rFonts w:asciiTheme="minorHAnsi" w:hAnsiTheme="minorHAnsi"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2" w15:restartNumberingAfterBreak="0">
    <w:nsid w:val="600451EA"/>
    <w:multiLevelType w:val="hybridMultilevel"/>
    <w:tmpl w:val="D5049F52"/>
    <w:lvl w:ilvl="0" w:tplc="0809001B">
      <w:start w:val="1"/>
      <w:numFmt w:val="lowerRoman"/>
      <w:lvlText w:val="%1."/>
      <w:lvlJc w:val="righ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6C468C"/>
    <w:multiLevelType w:val="hybridMultilevel"/>
    <w:tmpl w:val="396C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31DD4"/>
    <w:multiLevelType w:val="multilevel"/>
    <w:tmpl w:val="0F629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F1794F"/>
    <w:multiLevelType w:val="hybridMultilevel"/>
    <w:tmpl w:val="334E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FA0E22"/>
    <w:multiLevelType w:val="hybridMultilevel"/>
    <w:tmpl w:val="9E48CAE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7" w15:restartNumberingAfterBreak="0">
    <w:nsid w:val="7CB861CD"/>
    <w:multiLevelType w:val="multilevel"/>
    <w:tmpl w:val="89B0D06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39118A"/>
    <w:multiLevelType w:val="hybridMultilevel"/>
    <w:tmpl w:val="0C52FA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9"/>
  </w:num>
  <w:num w:numId="2">
    <w:abstractNumId w:val="3"/>
  </w:num>
  <w:num w:numId="3">
    <w:abstractNumId w:val="2"/>
  </w:num>
  <w:num w:numId="4">
    <w:abstractNumId w:val="4"/>
  </w:num>
  <w:num w:numId="5">
    <w:abstractNumId w:val="1"/>
  </w:num>
  <w:num w:numId="6">
    <w:abstractNumId w:val="0"/>
  </w:num>
  <w:num w:numId="7">
    <w:abstractNumId w:val="38"/>
  </w:num>
  <w:num w:numId="8">
    <w:abstractNumId w:val="41"/>
  </w:num>
  <w:num w:numId="9">
    <w:abstractNumId w:val="27"/>
  </w:num>
  <w:num w:numId="10">
    <w:abstractNumId w:val="20"/>
  </w:num>
  <w:num w:numId="11">
    <w:abstractNumId w:val="7"/>
  </w:num>
  <w:num w:numId="12">
    <w:abstractNumId w:val="8"/>
  </w:num>
  <w:num w:numId="13">
    <w:abstractNumId w:val="11"/>
  </w:num>
  <w:num w:numId="14">
    <w:abstractNumId w:val="26"/>
  </w:num>
  <w:num w:numId="15">
    <w:abstractNumId w:val="6"/>
  </w:num>
  <w:num w:numId="16">
    <w:abstractNumId w:val="30"/>
  </w:num>
  <w:num w:numId="17">
    <w:abstractNumId w:val="33"/>
  </w:num>
  <w:num w:numId="18">
    <w:abstractNumId w:val="15"/>
  </w:num>
  <w:num w:numId="19">
    <w:abstractNumId w:val="25"/>
  </w:num>
  <w:num w:numId="20">
    <w:abstractNumId w:val="14"/>
  </w:num>
  <w:num w:numId="21">
    <w:abstractNumId w:val="46"/>
  </w:num>
  <w:num w:numId="22">
    <w:abstractNumId w:val="35"/>
  </w:num>
  <w:num w:numId="23">
    <w:abstractNumId w:val="34"/>
  </w:num>
  <w:num w:numId="24">
    <w:abstractNumId w:val="19"/>
  </w:num>
  <w:num w:numId="25">
    <w:abstractNumId w:val="32"/>
  </w:num>
  <w:num w:numId="26">
    <w:abstractNumId w:val="5"/>
  </w:num>
  <w:num w:numId="27">
    <w:abstractNumId w:val="18"/>
  </w:num>
  <w:num w:numId="28">
    <w:abstractNumId w:val="10"/>
  </w:num>
  <w:num w:numId="29">
    <w:abstractNumId w:val="42"/>
  </w:num>
  <w:num w:numId="30">
    <w:abstractNumId w:val="47"/>
  </w:num>
  <w:num w:numId="31">
    <w:abstractNumId w:val="44"/>
  </w:num>
  <w:num w:numId="32">
    <w:abstractNumId w:val="31"/>
  </w:num>
  <w:num w:numId="33">
    <w:abstractNumId w:val="23"/>
  </w:num>
  <w:num w:numId="34">
    <w:abstractNumId w:val="36"/>
  </w:num>
  <w:num w:numId="35">
    <w:abstractNumId w:val="45"/>
  </w:num>
  <w:num w:numId="36">
    <w:abstractNumId w:val="28"/>
  </w:num>
  <w:num w:numId="37">
    <w:abstractNumId w:val="17"/>
  </w:num>
  <w:num w:numId="38">
    <w:abstractNumId w:val="40"/>
  </w:num>
  <w:num w:numId="39">
    <w:abstractNumId w:val="16"/>
  </w:num>
  <w:num w:numId="40">
    <w:abstractNumId w:val="22"/>
  </w:num>
  <w:num w:numId="41">
    <w:abstractNumId w:val="37"/>
  </w:num>
  <w:num w:numId="42">
    <w:abstractNumId w:val="9"/>
  </w:num>
  <w:num w:numId="43">
    <w:abstractNumId w:val="12"/>
  </w:num>
  <w:num w:numId="44">
    <w:abstractNumId w:val="13"/>
  </w:num>
  <w:num w:numId="45">
    <w:abstractNumId w:val="43"/>
  </w:num>
  <w:num w:numId="46">
    <w:abstractNumId w:val="24"/>
  </w:num>
  <w:num w:numId="47">
    <w:abstractNumId w:val="48"/>
  </w:num>
  <w:num w:numId="48">
    <w:abstractNumId w:val="21"/>
  </w:num>
  <w:num w:numId="4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5E9"/>
    <w:rsid w:val="000036A2"/>
    <w:rsid w:val="0000381F"/>
    <w:rsid w:val="00005417"/>
    <w:rsid w:val="00007CD6"/>
    <w:rsid w:val="0001179B"/>
    <w:rsid w:val="00011C5C"/>
    <w:rsid w:val="00011F66"/>
    <w:rsid w:val="00024353"/>
    <w:rsid w:val="00024875"/>
    <w:rsid w:val="00031AF3"/>
    <w:rsid w:val="00032B11"/>
    <w:rsid w:val="00033B8F"/>
    <w:rsid w:val="000373FA"/>
    <w:rsid w:val="00051793"/>
    <w:rsid w:val="00054DA9"/>
    <w:rsid w:val="00056B0C"/>
    <w:rsid w:val="000604BE"/>
    <w:rsid w:val="00067F30"/>
    <w:rsid w:val="0007044B"/>
    <w:rsid w:val="00076130"/>
    <w:rsid w:val="000775F4"/>
    <w:rsid w:val="00081D6D"/>
    <w:rsid w:val="00083AA8"/>
    <w:rsid w:val="000863B8"/>
    <w:rsid w:val="00087E08"/>
    <w:rsid w:val="000954CC"/>
    <w:rsid w:val="000956B6"/>
    <w:rsid w:val="000A004E"/>
    <w:rsid w:val="000A226A"/>
    <w:rsid w:val="000A582F"/>
    <w:rsid w:val="000B5CFC"/>
    <w:rsid w:val="000C214E"/>
    <w:rsid w:val="000C3188"/>
    <w:rsid w:val="000C5773"/>
    <w:rsid w:val="000C6496"/>
    <w:rsid w:val="000D12C9"/>
    <w:rsid w:val="000D3233"/>
    <w:rsid w:val="000D33AE"/>
    <w:rsid w:val="000D3CDD"/>
    <w:rsid w:val="000E2DB5"/>
    <w:rsid w:val="000E70F9"/>
    <w:rsid w:val="000E71BB"/>
    <w:rsid w:val="000F6FD7"/>
    <w:rsid w:val="00104EEE"/>
    <w:rsid w:val="00107736"/>
    <w:rsid w:val="00113D93"/>
    <w:rsid w:val="00117016"/>
    <w:rsid w:val="0011740B"/>
    <w:rsid w:val="00117610"/>
    <w:rsid w:val="001254A2"/>
    <w:rsid w:val="00136774"/>
    <w:rsid w:val="001449BC"/>
    <w:rsid w:val="00150DEC"/>
    <w:rsid w:val="00151153"/>
    <w:rsid w:val="00151D9B"/>
    <w:rsid w:val="001621DB"/>
    <w:rsid w:val="001710DA"/>
    <w:rsid w:val="00173F60"/>
    <w:rsid w:val="001741DF"/>
    <w:rsid w:val="00180CF4"/>
    <w:rsid w:val="00186427"/>
    <w:rsid w:val="001879C8"/>
    <w:rsid w:val="001944FD"/>
    <w:rsid w:val="00194685"/>
    <w:rsid w:val="00194961"/>
    <w:rsid w:val="00196116"/>
    <w:rsid w:val="001964D3"/>
    <w:rsid w:val="00196920"/>
    <w:rsid w:val="001A1B0B"/>
    <w:rsid w:val="001A5073"/>
    <w:rsid w:val="001A677B"/>
    <w:rsid w:val="001B20C8"/>
    <w:rsid w:val="001B3687"/>
    <w:rsid w:val="001B75DC"/>
    <w:rsid w:val="001C4012"/>
    <w:rsid w:val="001C6EFE"/>
    <w:rsid w:val="001E66B1"/>
    <w:rsid w:val="001E6777"/>
    <w:rsid w:val="001F3DD5"/>
    <w:rsid w:val="001F445F"/>
    <w:rsid w:val="001F49E6"/>
    <w:rsid w:val="0020210E"/>
    <w:rsid w:val="00204B75"/>
    <w:rsid w:val="00205A98"/>
    <w:rsid w:val="00207255"/>
    <w:rsid w:val="002106F0"/>
    <w:rsid w:val="00212614"/>
    <w:rsid w:val="00213941"/>
    <w:rsid w:val="002156BF"/>
    <w:rsid w:val="002160AA"/>
    <w:rsid w:val="00220FFB"/>
    <w:rsid w:val="00223D76"/>
    <w:rsid w:val="00226B7E"/>
    <w:rsid w:val="0022727C"/>
    <w:rsid w:val="00231967"/>
    <w:rsid w:val="00233213"/>
    <w:rsid w:val="00242E39"/>
    <w:rsid w:val="002560A3"/>
    <w:rsid w:val="0026215C"/>
    <w:rsid w:val="00272136"/>
    <w:rsid w:val="00276400"/>
    <w:rsid w:val="00281CA6"/>
    <w:rsid w:val="00281FDA"/>
    <w:rsid w:val="002834D4"/>
    <w:rsid w:val="00297625"/>
    <w:rsid w:val="00297DF9"/>
    <w:rsid w:val="002A176F"/>
    <w:rsid w:val="002A1CA4"/>
    <w:rsid w:val="002A23E2"/>
    <w:rsid w:val="002A3338"/>
    <w:rsid w:val="002A6A29"/>
    <w:rsid w:val="002A7AF0"/>
    <w:rsid w:val="002B345D"/>
    <w:rsid w:val="002B755F"/>
    <w:rsid w:val="002C3E28"/>
    <w:rsid w:val="002C54AF"/>
    <w:rsid w:val="002C5721"/>
    <w:rsid w:val="002C61F2"/>
    <w:rsid w:val="002D33F3"/>
    <w:rsid w:val="002D54EC"/>
    <w:rsid w:val="002D5D3E"/>
    <w:rsid w:val="002D6978"/>
    <w:rsid w:val="002E1398"/>
    <w:rsid w:val="002E2AF2"/>
    <w:rsid w:val="002E4C13"/>
    <w:rsid w:val="002F1325"/>
    <w:rsid w:val="002F421B"/>
    <w:rsid w:val="002F4C08"/>
    <w:rsid w:val="002F707B"/>
    <w:rsid w:val="003053E0"/>
    <w:rsid w:val="00315318"/>
    <w:rsid w:val="00322E75"/>
    <w:rsid w:val="00324439"/>
    <w:rsid w:val="0032525C"/>
    <w:rsid w:val="003312AA"/>
    <w:rsid w:val="00335B2A"/>
    <w:rsid w:val="0034627F"/>
    <w:rsid w:val="00347BCA"/>
    <w:rsid w:val="0035010B"/>
    <w:rsid w:val="00354700"/>
    <w:rsid w:val="00357CD5"/>
    <w:rsid w:val="00364AE3"/>
    <w:rsid w:val="00367400"/>
    <w:rsid w:val="00371F7A"/>
    <w:rsid w:val="00372A40"/>
    <w:rsid w:val="00377F4E"/>
    <w:rsid w:val="003838F0"/>
    <w:rsid w:val="003844CB"/>
    <w:rsid w:val="00386629"/>
    <w:rsid w:val="00386D7C"/>
    <w:rsid w:val="0039058C"/>
    <w:rsid w:val="00393F4D"/>
    <w:rsid w:val="003A0DFC"/>
    <w:rsid w:val="003A280E"/>
    <w:rsid w:val="003A6FBF"/>
    <w:rsid w:val="003C3521"/>
    <w:rsid w:val="003C50EA"/>
    <w:rsid w:val="003D19FD"/>
    <w:rsid w:val="003D5FB2"/>
    <w:rsid w:val="003E08A6"/>
    <w:rsid w:val="003E1344"/>
    <w:rsid w:val="003E3FB1"/>
    <w:rsid w:val="003F0C79"/>
    <w:rsid w:val="003F36BD"/>
    <w:rsid w:val="003F38F0"/>
    <w:rsid w:val="003F7919"/>
    <w:rsid w:val="004032BC"/>
    <w:rsid w:val="00406AF4"/>
    <w:rsid w:val="0041721C"/>
    <w:rsid w:val="00417C25"/>
    <w:rsid w:val="004225E9"/>
    <w:rsid w:val="00424C6C"/>
    <w:rsid w:val="004300FD"/>
    <w:rsid w:val="00431398"/>
    <w:rsid w:val="00436731"/>
    <w:rsid w:val="0043680A"/>
    <w:rsid w:val="00441216"/>
    <w:rsid w:val="00441E7B"/>
    <w:rsid w:val="00443E64"/>
    <w:rsid w:val="00446B95"/>
    <w:rsid w:val="00454628"/>
    <w:rsid w:val="004551F2"/>
    <w:rsid w:val="00456CFB"/>
    <w:rsid w:val="00465259"/>
    <w:rsid w:val="00473CD1"/>
    <w:rsid w:val="004759CA"/>
    <w:rsid w:val="004769E2"/>
    <w:rsid w:val="00484A19"/>
    <w:rsid w:val="004915BF"/>
    <w:rsid w:val="00491A32"/>
    <w:rsid w:val="00496F55"/>
    <w:rsid w:val="004A122B"/>
    <w:rsid w:val="004A1B33"/>
    <w:rsid w:val="004A2F37"/>
    <w:rsid w:val="004A4E26"/>
    <w:rsid w:val="004A5D56"/>
    <w:rsid w:val="004A6087"/>
    <w:rsid w:val="004B3ED1"/>
    <w:rsid w:val="004B6FC1"/>
    <w:rsid w:val="004B7B04"/>
    <w:rsid w:val="004C015E"/>
    <w:rsid w:val="004C3507"/>
    <w:rsid w:val="004C53E5"/>
    <w:rsid w:val="004C5C9F"/>
    <w:rsid w:val="004C69AB"/>
    <w:rsid w:val="004D53AA"/>
    <w:rsid w:val="004D61A1"/>
    <w:rsid w:val="004E01F5"/>
    <w:rsid w:val="004E4C2E"/>
    <w:rsid w:val="004E5C44"/>
    <w:rsid w:val="004F0020"/>
    <w:rsid w:val="004F4E5F"/>
    <w:rsid w:val="005076E5"/>
    <w:rsid w:val="00520C23"/>
    <w:rsid w:val="00523E0E"/>
    <w:rsid w:val="00525110"/>
    <w:rsid w:val="00530DB1"/>
    <w:rsid w:val="00537578"/>
    <w:rsid w:val="00540AD6"/>
    <w:rsid w:val="00542F43"/>
    <w:rsid w:val="005430FA"/>
    <w:rsid w:val="00543A2A"/>
    <w:rsid w:val="00554A0C"/>
    <w:rsid w:val="005555F5"/>
    <w:rsid w:val="00561664"/>
    <w:rsid w:val="005650F5"/>
    <w:rsid w:val="0056670C"/>
    <w:rsid w:val="0057043B"/>
    <w:rsid w:val="0057069C"/>
    <w:rsid w:val="00571842"/>
    <w:rsid w:val="00571CB4"/>
    <w:rsid w:val="00593BC6"/>
    <w:rsid w:val="00594655"/>
    <w:rsid w:val="00594CB0"/>
    <w:rsid w:val="00594CB1"/>
    <w:rsid w:val="005959FC"/>
    <w:rsid w:val="005A34AB"/>
    <w:rsid w:val="005A7A33"/>
    <w:rsid w:val="005B2429"/>
    <w:rsid w:val="005B254A"/>
    <w:rsid w:val="005B44D6"/>
    <w:rsid w:val="005B74FB"/>
    <w:rsid w:val="005C0EA4"/>
    <w:rsid w:val="005D10EA"/>
    <w:rsid w:val="005D2CA3"/>
    <w:rsid w:val="005D63E5"/>
    <w:rsid w:val="005D6569"/>
    <w:rsid w:val="005F1C4D"/>
    <w:rsid w:val="005F2703"/>
    <w:rsid w:val="0060284E"/>
    <w:rsid w:val="00606512"/>
    <w:rsid w:val="00607A28"/>
    <w:rsid w:val="006111B8"/>
    <w:rsid w:val="00615BE4"/>
    <w:rsid w:val="00617399"/>
    <w:rsid w:val="00624FEA"/>
    <w:rsid w:val="00633CB0"/>
    <w:rsid w:val="0063455A"/>
    <w:rsid w:val="00634731"/>
    <w:rsid w:val="006350B8"/>
    <w:rsid w:val="00637692"/>
    <w:rsid w:val="006404C6"/>
    <w:rsid w:val="006417A4"/>
    <w:rsid w:val="00643E4B"/>
    <w:rsid w:val="00644B9A"/>
    <w:rsid w:val="00646AEA"/>
    <w:rsid w:val="006545F1"/>
    <w:rsid w:val="00655F2B"/>
    <w:rsid w:val="00662B42"/>
    <w:rsid w:val="006670A7"/>
    <w:rsid w:val="00672CC0"/>
    <w:rsid w:val="00673E53"/>
    <w:rsid w:val="00674F71"/>
    <w:rsid w:val="006760C6"/>
    <w:rsid w:val="0067769D"/>
    <w:rsid w:val="006971D1"/>
    <w:rsid w:val="0069750D"/>
    <w:rsid w:val="006B3F91"/>
    <w:rsid w:val="006C356F"/>
    <w:rsid w:val="006C3CBC"/>
    <w:rsid w:val="006C4417"/>
    <w:rsid w:val="006C5D4F"/>
    <w:rsid w:val="006D0AB0"/>
    <w:rsid w:val="006D2990"/>
    <w:rsid w:val="006D3D5F"/>
    <w:rsid w:val="006D5D3C"/>
    <w:rsid w:val="006D6A10"/>
    <w:rsid w:val="006E6232"/>
    <w:rsid w:val="006F0973"/>
    <w:rsid w:val="006F29E1"/>
    <w:rsid w:val="006F4107"/>
    <w:rsid w:val="00701C5E"/>
    <w:rsid w:val="0070417D"/>
    <w:rsid w:val="007049EE"/>
    <w:rsid w:val="00705F1F"/>
    <w:rsid w:val="007068F4"/>
    <w:rsid w:val="0071093B"/>
    <w:rsid w:val="00711FE8"/>
    <w:rsid w:val="0071414F"/>
    <w:rsid w:val="007157EB"/>
    <w:rsid w:val="00722CB8"/>
    <w:rsid w:val="0072568D"/>
    <w:rsid w:val="00731E29"/>
    <w:rsid w:val="007342B9"/>
    <w:rsid w:val="00735EF2"/>
    <w:rsid w:val="00742A67"/>
    <w:rsid w:val="007438DD"/>
    <w:rsid w:val="00751748"/>
    <w:rsid w:val="00751B1B"/>
    <w:rsid w:val="00757193"/>
    <w:rsid w:val="00757B9E"/>
    <w:rsid w:val="007602BD"/>
    <w:rsid w:val="00765561"/>
    <w:rsid w:val="00766DF8"/>
    <w:rsid w:val="00767C82"/>
    <w:rsid w:val="007711E3"/>
    <w:rsid w:val="00780177"/>
    <w:rsid w:val="007845E7"/>
    <w:rsid w:val="00791132"/>
    <w:rsid w:val="00792A69"/>
    <w:rsid w:val="00797FAF"/>
    <w:rsid w:val="007A36D6"/>
    <w:rsid w:val="007A3835"/>
    <w:rsid w:val="007B36C2"/>
    <w:rsid w:val="007B388A"/>
    <w:rsid w:val="007B4C54"/>
    <w:rsid w:val="007B71E8"/>
    <w:rsid w:val="007C0ED2"/>
    <w:rsid w:val="007E0D74"/>
    <w:rsid w:val="007E0F0F"/>
    <w:rsid w:val="007E1B8A"/>
    <w:rsid w:val="007E7862"/>
    <w:rsid w:val="00800F3C"/>
    <w:rsid w:val="00805964"/>
    <w:rsid w:val="00807427"/>
    <w:rsid w:val="008078D6"/>
    <w:rsid w:val="008079B4"/>
    <w:rsid w:val="008155C0"/>
    <w:rsid w:val="008163CD"/>
    <w:rsid w:val="00817CE7"/>
    <w:rsid w:val="0082144F"/>
    <w:rsid w:val="008233D0"/>
    <w:rsid w:val="00824CBE"/>
    <w:rsid w:val="0082525E"/>
    <w:rsid w:val="008257C6"/>
    <w:rsid w:val="00832B54"/>
    <w:rsid w:val="00834426"/>
    <w:rsid w:val="00836EBA"/>
    <w:rsid w:val="0084635B"/>
    <w:rsid w:val="008534EC"/>
    <w:rsid w:val="00861022"/>
    <w:rsid w:val="00865F6E"/>
    <w:rsid w:val="00866543"/>
    <w:rsid w:val="00874E23"/>
    <w:rsid w:val="00884CC5"/>
    <w:rsid w:val="00884F0A"/>
    <w:rsid w:val="00890C88"/>
    <w:rsid w:val="00895AB0"/>
    <w:rsid w:val="008A2777"/>
    <w:rsid w:val="008A3547"/>
    <w:rsid w:val="008A7E72"/>
    <w:rsid w:val="008B7605"/>
    <w:rsid w:val="008C3549"/>
    <w:rsid w:val="008D53B6"/>
    <w:rsid w:val="008E08F2"/>
    <w:rsid w:val="008F315A"/>
    <w:rsid w:val="00906329"/>
    <w:rsid w:val="009143E0"/>
    <w:rsid w:val="009216D8"/>
    <w:rsid w:val="00927B78"/>
    <w:rsid w:val="00931F86"/>
    <w:rsid w:val="00932064"/>
    <w:rsid w:val="00936082"/>
    <w:rsid w:val="00936EF6"/>
    <w:rsid w:val="00942E77"/>
    <w:rsid w:val="00944B45"/>
    <w:rsid w:val="0094706D"/>
    <w:rsid w:val="00957292"/>
    <w:rsid w:val="0096209B"/>
    <w:rsid w:val="0096488F"/>
    <w:rsid w:val="00965D91"/>
    <w:rsid w:val="0096759E"/>
    <w:rsid w:val="009724BD"/>
    <w:rsid w:val="009743A8"/>
    <w:rsid w:val="00975436"/>
    <w:rsid w:val="00975C89"/>
    <w:rsid w:val="00975D62"/>
    <w:rsid w:val="00981D6B"/>
    <w:rsid w:val="00982422"/>
    <w:rsid w:val="00990ACC"/>
    <w:rsid w:val="0099444C"/>
    <w:rsid w:val="0099588C"/>
    <w:rsid w:val="009A12CE"/>
    <w:rsid w:val="009A6591"/>
    <w:rsid w:val="009B085A"/>
    <w:rsid w:val="009B4969"/>
    <w:rsid w:val="009B6563"/>
    <w:rsid w:val="009C1D46"/>
    <w:rsid w:val="009C6E91"/>
    <w:rsid w:val="009D0E25"/>
    <w:rsid w:val="009D0F6A"/>
    <w:rsid w:val="009D3215"/>
    <w:rsid w:val="009D35E9"/>
    <w:rsid w:val="009D4461"/>
    <w:rsid w:val="009D50E2"/>
    <w:rsid w:val="009E1FBA"/>
    <w:rsid w:val="009E3835"/>
    <w:rsid w:val="009E645C"/>
    <w:rsid w:val="009E6D61"/>
    <w:rsid w:val="009F218C"/>
    <w:rsid w:val="00A023F3"/>
    <w:rsid w:val="00A025F9"/>
    <w:rsid w:val="00A0384D"/>
    <w:rsid w:val="00A15308"/>
    <w:rsid w:val="00A159BA"/>
    <w:rsid w:val="00A16257"/>
    <w:rsid w:val="00A16B19"/>
    <w:rsid w:val="00A20652"/>
    <w:rsid w:val="00A22BE1"/>
    <w:rsid w:val="00A31B25"/>
    <w:rsid w:val="00A331FC"/>
    <w:rsid w:val="00A357C1"/>
    <w:rsid w:val="00A40C12"/>
    <w:rsid w:val="00A50CC4"/>
    <w:rsid w:val="00A5200C"/>
    <w:rsid w:val="00A527B8"/>
    <w:rsid w:val="00A54FD8"/>
    <w:rsid w:val="00A71224"/>
    <w:rsid w:val="00A74927"/>
    <w:rsid w:val="00A75137"/>
    <w:rsid w:val="00A7633F"/>
    <w:rsid w:val="00A76433"/>
    <w:rsid w:val="00A83DD9"/>
    <w:rsid w:val="00A906E7"/>
    <w:rsid w:val="00A90BD0"/>
    <w:rsid w:val="00A92B0C"/>
    <w:rsid w:val="00A93780"/>
    <w:rsid w:val="00AA198C"/>
    <w:rsid w:val="00AB2B22"/>
    <w:rsid w:val="00AB4EA1"/>
    <w:rsid w:val="00AC0AA9"/>
    <w:rsid w:val="00AD7D74"/>
    <w:rsid w:val="00AE0291"/>
    <w:rsid w:val="00AF034F"/>
    <w:rsid w:val="00AF15BA"/>
    <w:rsid w:val="00AF6798"/>
    <w:rsid w:val="00AF7424"/>
    <w:rsid w:val="00B0159B"/>
    <w:rsid w:val="00B03A34"/>
    <w:rsid w:val="00B048EB"/>
    <w:rsid w:val="00B12DDA"/>
    <w:rsid w:val="00B150DE"/>
    <w:rsid w:val="00B204D0"/>
    <w:rsid w:val="00B20514"/>
    <w:rsid w:val="00B214A7"/>
    <w:rsid w:val="00B215A3"/>
    <w:rsid w:val="00B30F61"/>
    <w:rsid w:val="00B3322E"/>
    <w:rsid w:val="00B442F3"/>
    <w:rsid w:val="00B444A2"/>
    <w:rsid w:val="00B47E8B"/>
    <w:rsid w:val="00B52CBF"/>
    <w:rsid w:val="00B54D0D"/>
    <w:rsid w:val="00B56549"/>
    <w:rsid w:val="00B57044"/>
    <w:rsid w:val="00B61413"/>
    <w:rsid w:val="00B649BC"/>
    <w:rsid w:val="00B7298A"/>
    <w:rsid w:val="00B72FD0"/>
    <w:rsid w:val="00B8357B"/>
    <w:rsid w:val="00B866C0"/>
    <w:rsid w:val="00B91A81"/>
    <w:rsid w:val="00B93FEE"/>
    <w:rsid w:val="00BA002F"/>
    <w:rsid w:val="00BA1383"/>
    <w:rsid w:val="00BA1908"/>
    <w:rsid w:val="00BA1A56"/>
    <w:rsid w:val="00BB264C"/>
    <w:rsid w:val="00BB749E"/>
    <w:rsid w:val="00BC18E5"/>
    <w:rsid w:val="00BC40D8"/>
    <w:rsid w:val="00BC4632"/>
    <w:rsid w:val="00BC5F12"/>
    <w:rsid w:val="00BD27F1"/>
    <w:rsid w:val="00BD793C"/>
    <w:rsid w:val="00BD7E37"/>
    <w:rsid w:val="00BE0727"/>
    <w:rsid w:val="00BF293A"/>
    <w:rsid w:val="00BF39FD"/>
    <w:rsid w:val="00BF5A36"/>
    <w:rsid w:val="00C0100C"/>
    <w:rsid w:val="00C03A06"/>
    <w:rsid w:val="00C06FA4"/>
    <w:rsid w:val="00C176C8"/>
    <w:rsid w:val="00C20096"/>
    <w:rsid w:val="00C208E5"/>
    <w:rsid w:val="00C24EA5"/>
    <w:rsid w:val="00C25F72"/>
    <w:rsid w:val="00C3208A"/>
    <w:rsid w:val="00C323AD"/>
    <w:rsid w:val="00C3352B"/>
    <w:rsid w:val="00C3454C"/>
    <w:rsid w:val="00C36A47"/>
    <w:rsid w:val="00C45612"/>
    <w:rsid w:val="00C457D8"/>
    <w:rsid w:val="00C47361"/>
    <w:rsid w:val="00C5320E"/>
    <w:rsid w:val="00C54034"/>
    <w:rsid w:val="00C552ED"/>
    <w:rsid w:val="00C56A5F"/>
    <w:rsid w:val="00C57F28"/>
    <w:rsid w:val="00C63E85"/>
    <w:rsid w:val="00C722D1"/>
    <w:rsid w:val="00C7408E"/>
    <w:rsid w:val="00C75BDB"/>
    <w:rsid w:val="00C76446"/>
    <w:rsid w:val="00C80AD5"/>
    <w:rsid w:val="00C84633"/>
    <w:rsid w:val="00C87A96"/>
    <w:rsid w:val="00C92DCC"/>
    <w:rsid w:val="00C9359C"/>
    <w:rsid w:val="00C9477D"/>
    <w:rsid w:val="00CA0E55"/>
    <w:rsid w:val="00CA452B"/>
    <w:rsid w:val="00CA7C04"/>
    <w:rsid w:val="00CB497C"/>
    <w:rsid w:val="00CB6042"/>
    <w:rsid w:val="00CC1725"/>
    <w:rsid w:val="00CC1B79"/>
    <w:rsid w:val="00CC546E"/>
    <w:rsid w:val="00CD0BF5"/>
    <w:rsid w:val="00CE120B"/>
    <w:rsid w:val="00CE769B"/>
    <w:rsid w:val="00CF0DAF"/>
    <w:rsid w:val="00CF70B1"/>
    <w:rsid w:val="00D00A6D"/>
    <w:rsid w:val="00D055EA"/>
    <w:rsid w:val="00D13BE3"/>
    <w:rsid w:val="00D169E8"/>
    <w:rsid w:val="00D26410"/>
    <w:rsid w:val="00D27AD6"/>
    <w:rsid w:val="00D35DEB"/>
    <w:rsid w:val="00D42B76"/>
    <w:rsid w:val="00D45B81"/>
    <w:rsid w:val="00D50890"/>
    <w:rsid w:val="00D51DCB"/>
    <w:rsid w:val="00D53030"/>
    <w:rsid w:val="00D56184"/>
    <w:rsid w:val="00D573D6"/>
    <w:rsid w:val="00D613C3"/>
    <w:rsid w:val="00D82EBF"/>
    <w:rsid w:val="00D87F68"/>
    <w:rsid w:val="00D9121F"/>
    <w:rsid w:val="00D93E5F"/>
    <w:rsid w:val="00DB17BC"/>
    <w:rsid w:val="00DB41F0"/>
    <w:rsid w:val="00DB6AE5"/>
    <w:rsid w:val="00DC396F"/>
    <w:rsid w:val="00DC479A"/>
    <w:rsid w:val="00DC5F3C"/>
    <w:rsid w:val="00DD6FA4"/>
    <w:rsid w:val="00DE03DC"/>
    <w:rsid w:val="00DE5AEF"/>
    <w:rsid w:val="00DE78A8"/>
    <w:rsid w:val="00DF6BA0"/>
    <w:rsid w:val="00DF76F8"/>
    <w:rsid w:val="00E061B9"/>
    <w:rsid w:val="00E06459"/>
    <w:rsid w:val="00E10B26"/>
    <w:rsid w:val="00E13E1B"/>
    <w:rsid w:val="00E147C2"/>
    <w:rsid w:val="00E164A5"/>
    <w:rsid w:val="00E225F1"/>
    <w:rsid w:val="00E237B1"/>
    <w:rsid w:val="00E24717"/>
    <w:rsid w:val="00E25426"/>
    <w:rsid w:val="00E2601A"/>
    <w:rsid w:val="00E27486"/>
    <w:rsid w:val="00E30D0E"/>
    <w:rsid w:val="00E32586"/>
    <w:rsid w:val="00E32BE1"/>
    <w:rsid w:val="00E4026A"/>
    <w:rsid w:val="00E42CEE"/>
    <w:rsid w:val="00E43314"/>
    <w:rsid w:val="00E44A90"/>
    <w:rsid w:val="00E461E8"/>
    <w:rsid w:val="00E5585A"/>
    <w:rsid w:val="00E56984"/>
    <w:rsid w:val="00E66F59"/>
    <w:rsid w:val="00E72116"/>
    <w:rsid w:val="00E84177"/>
    <w:rsid w:val="00E86FCD"/>
    <w:rsid w:val="00E87948"/>
    <w:rsid w:val="00E90882"/>
    <w:rsid w:val="00E9358E"/>
    <w:rsid w:val="00E964CF"/>
    <w:rsid w:val="00EA0BD4"/>
    <w:rsid w:val="00EA0F74"/>
    <w:rsid w:val="00EA2846"/>
    <w:rsid w:val="00EA390C"/>
    <w:rsid w:val="00EA4DDC"/>
    <w:rsid w:val="00EA4E30"/>
    <w:rsid w:val="00EB2C78"/>
    <w:rsid w:val="00EC27C7"/>
    <w:rsid w:val="00ED1B30"/>
    <w:rsid w:val="00ED3331"/>
    <w:rsid w:val="00EE383F"/>
    <w:rsid w:val="00EE4712"/>
    <w:rsid w:val="00EF0AA5"/>
    <w:rsid w:val="00EF7793"/>
    <w:rsid w:val="00F042AC"/>
    <w:rsid w:val="00F10A48"/>
    <w:rsid w:val="00F1110F"/>
    <w:rsid w:val="00F1501D"/>
    <w:rsid w:val="00F15143"/>
    <w:rsid w:val="00F153D2"/>
    <w:rsid w:val="00F16A42"/>
    <w:rsid w:val="00F17379"/>
    <w:rsid w:val="00F2071C"/>
    <w:rsid w:val="00F33979"/>
    <w:rsid w:val="00F37131"/>
    <w:rsid w:val="00F4390A"/>
    <w:rsid w:val="00F50E53"/>
    <w:rsid w:val="00F54C3C"/>
    <w:rsid w:val="00F6132B"/>
    <w:rsid w:val="00F77DFD"/>
    <w:rsid w:val="00F817A4"/>
    <w:rsid w:val="00F82FF4"/>
    <w:rsid w:val="00F94164"/>
    <w:rsid w:val="00F95681"/>
    <w:rsid w:val="00FA5E54"/>
    <w:rsid w:val="00FA63F3"/>
    <w:rsid w:val="00FB1832"/>
    <w:rsid w:val="00FB5932"/>
    <w:rsid w:val="00FB63C6"/>
    <w:rsid w:val="00FB7ACE"/>
    <w:rsid w:val="00FC4D6A"/>
    <w:rsid w:val="00FC5316"/>
    <w:rsid w:val="00FC577C"/>
    <w:rsid w:val="00FC5E90"/>
    <w:rsid w:val="00FE14F9"/>
    <w:rsid w:val="00FE213B"/>
    <w:rsid w:val="00FE35B6"/>
    <w:rsid w:val="00FE598F"/>
    <w:rsid w:val="00FF2A91"/>
    <w:rsid w:val="00FF4198"/>
    <w:rsid w:val="00FF576E"/>
    <w:rsid w:val="00FF6246"/>
    <w:rsid w:val="00FF64D2"/>
    <w:rsid w:val="0113269C"/>
    <w:rsid w:val="03712096"/>
    <w:rsid w:val="04C5E609"/>
    <w:rsid w:val="05562DB6"/>
    <w:rsid w:val="059CC5BF"/>
    <w:rsid w:val="064B18DD"/>
    <w:rsid w:val="080C1312"/>
    <w:rsid w:val="09166B26"/>
    <w:rsid w:val="091EF7AD"/>
    <w:rsid w:val="09CB023B"/>
    <w:rsid w:val="0A9021A7"/>
    <w:rsid w:val="0B39F585"/>
    <w:rsid w:val="0C7387B3"/>
    <w:rsid w:val="0CF69EF5"/>
    <w:rsid w:val="0D99FAFD"/>
    <w:rsid w:val="0E0665DC"/>
    <w:rsid w:val="104BA5BF"/>
    <w:rsid w:val="10EB7120"/>
    <w:rsid w:val="11A27D6B"/>
    <w:rsid w:val="11A75D84"/>
    <w:rsid w:val="11CE6D77"/>
    <w:rsid w:val="12C4B6A8"/>
    <w:rsid w:val="1338E6BD"/>
    <w:rsid w:val="1342C684"/>
    <w:rsid w:val="13A8601D"/>
    <w:rsid w:val="1412612E"/>
    <w:rsid w:val="14792F7F"/>
    <w:rsid w:val="14D752BE"/>
    <w:rsid w:val="16EA9809"/>
    <w:rsid w:val="189DABFF"/>
    <w:rsid w:val="193440CC"/>
    <w:rsid w:val="19EC9F2A"/>
    <w:rsid w:val="1A86D6C3"/>
    <w:rsid w:val="1C39492F"/>
    <w:rsid w:val="1C48AAB8"/>
    <w:rsid w:val="1D0C2096"/>
    <w:rsid w:val="1EE5CB64"/>
    <w:rsid w:val="1F2FEB18"/>
    <w:rsid w:val="20308C25"/>
    <w:rsid w:val="208F389D"/>
    <w:rsid w:val="21006503"/>
    <w:rsid w:val="22FFA98A"/>
    <w:rsid w:val="2367B9C9"/>
    <w:rsid w:val="2376787B"/>
    <w:rsid w:val="239D9265"/>
    <w:rsid w:val="23C86D0F"/>
    <w:rsid w:val="23DAC967"/>
    <w:rsid w:val="24565A3F"/>
    <w:rsid w:val="2460A1C0"/>
    <w:rsid w:val="25620B81"/>
    <w:rsid w:val="25BE0284"/>
    <w:rsid w:val="26541EB2"/>
    <w:rsid w:val="281BA028"/>
    <w:rsid w:val="28B67724"/>
    <w:rsid w:val="2A7F7269"/>
    <w:rsid w:val="2AE317F7"/>
    <w:rsid w:val="2D862C42"/>
    <w:rsid w:val="2DF580AB"/>
    <w:rsid w:val="2EDFF403"/>
    <w:rsid w:val="304EC69F"/>
    <w:rsid w:val="31D604EE"/>
    <w:rsid w:val="3425A4DF"/>
    <w:rsid w:val="34562F4E"/>
    <w:rsid w:val="35756DE7"/>
    <w:rsid w:val="3709C80F"/>
    <w:rsid w:val="382264B3"/>
    <w:rsid w:val="391C3381"/>
    <w:rsid w:val="39744220"/>
    <w:rsid w:val="397BA85C"/>
    <w:rsid w:val="3A056C8E"/>
    <w:rsid w:val="3B3458A6"/>
    <w:rsid w:val="3B49CB14"/>
    <w:rsid w:val="3B71BA6D"/>
    <w:rsid w:val="3B8C8E3D"/>
    <w:rsid w:val="3BD1AF84"/>
    <w:rsid w:val="3D292482"/>
    <w:rsid w:val="3D367624"/>
    <w:rsid w:val="3E5A2B79"/>
    <w:rsid w:val="3EA4C5CA"/>
    <w:rsid w:val="3FDAF42A"/>
    <w:rsid w:val="40BFAEAA"/>
    <w:rsid w:val="4115A569"/>
    <w:rsid w:val="4202E2FE"/>
    <w:rsid w:val="42A15A98"/>
    <w:rsid w:val="42A358E8"/>
    <w:rsid w:val="43C8A8AB"/>
    <w:rsid w:val="440D1A1A"/>
    <w:rsid w:val="44A5AC15"/>
    <w:rsid w:val="44D9E5CD"/>
    <w:rsid w:val="4558AE54"/>
    <w:rsid w:val="4576AC2B"/>
    <w:rsid w:val="457746E3"/>
    <w:rsid w:val="462C66F2"/>
    <w:rsid w:val="46C50DB6"/>
    <w:rsid w:val="46F9FBF9"/>
    <w:rsid w:val="4732F5F5"/>
    <w:rsid w:val="487802A0"/>
    <w:rsid w:val="48AD173C"/>
    <w:rsid w:val="49234783"/>
    <w:rsid w:val="49E43E58"/>
    <w:rsid w:val="4A05FDB4"/>
    <w:rsid w:val="4A1BC938"/>
    <w:rsid w:val="4A408B26"/>
    <w:rsid w:val="4A7E83C3"/>
    <w:rsid w:val="4B8593EF"/>
    <w:rsid w:val="4CE8230E"/>
    <w:rsid w:val="4E23EB14"/>
    <w:rsid w:val="4EB845E1"/>
    <w:rsid w:val="4FCCC7CB"/>
    <w:rsid w:val="50484ED6"/>
    <w:rsid w:val="51DCE080"/>
    <w:rsid w:val="51FE7E96"/>
    <w:rsid w:val="52938DEB"/>
    <w:rsid w:val="52F84DC0"/>
    <w:rsid w:val="5388CFE8"/>
    <w:rsid w:val="551BFA57"/>
    <w:rsid w:val="5632A781"/>
    <w:rsid w:val="577CCFD4"/>
    <w:rsid w:val="57C50DCF"/>
    <w:rsid w:val="5BCEBEBA"/>
    <w:rsid w:val="5C5CE0F8"/>
    <w:rsid w:val="5CDDA7F8"/>
    <w:rsid w:val="5D1CDF3A"/>
    <w:rsid w:val="603798A8"/>
    <w:rsid w:val="604809D0"/>
    <w:rsid w:val="609F8138"/>
    <w:rsid w:val="63786BC0"/>
    <w:rsid w:val="63D8799B"/>
    <w:rsid w:val="6419D5A7"/>
    <w:rsid w:val="656C5CC9"/>
    <w:rsid w:val="6692ED33"/>
    <w:rsid w:val="66F74779"/>
    <w:rsid w:val="67CAD9F3"/>
    <w:rsid w:val="67FB37C9"/>
    <w:rsid w:val="6A2E18CD"/>
    <w:rsid w:val="6A53844E"/>
    <w:rsid w:val="6B44BEAE"/>
    <w:rsid w:val="6CE92C06"/>
    <w:rsid w:val="6E2D3310"/>
    <w:rsid w:val="6EDB0EB7"/>
    <w:rsid w:val="6F84ED19"/>
    <w:rsid w:val="7023A8CE"/>
    <w:rsid w:val="703A6F6C"/>
    <w:rsid w:val="70607822"/>
    <w:rsid w:val="70AFF335"/>
    <w:rsid w:val="725C432F"/>
    <w:rsid w:val="72FF49BF"/>
    <w:rsid w:val="732A88D6"/>
    <w:rsid w:val="740F6700"/>
    <w:rsid w:val="74C01F73"/>
    <w:rsid w:val="74EFBC40"/>
    <w:rsid w:val="767FF5F2"/>
    <w:rsid w:val="79F2154E"/>
    <w:rsid w:val="7A96361A"/>
    <w:rsid w:val="7BA89F31"/>
    <w:rsid w:val="7C62B630"/>
    <w:rsid w:val="7C7CFF21"/>
    <w:rsid w:val="7CBAF3C1"/>
    <w:rsid w:val="7D1BB1E6"/>
    <w:rsid w:val="7D785C71"/>
    <w:rsid w:val="7DFCD5E7"/>
    <w:rsid w:val="7F42B972"/>
    <w:rsid w:val="7F6E6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512661"/>
  <w15:docId w15:val="{35F7082C-28A9-4B20-B5DB-48CEBA35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D169E8"/>
  </w:style>
  <w:style w:type="paragraph" w:styleId="Heading1">
    <w:name w:val="heading 1"/>
    <w:basedOn w:val="Normal"/>
    <w:next w:val="Normal"/>
    <w:link w:val="Heading1Char"/>
    <w:uiPriority w:val="99"/>
    <w:qFormat/>
    <w:rsid w:val="00417C25"/>
    <w:pPr>
      <w:keepNext/>
      <w:numPr>
        <w:numId w:val="1"/>
      </w:numPr>
      <w:spacing w:after="0" w:line="240" w:lineRule="auto"/>
      <w:outlineLvl w:val="0"/>
    </w:pPr>
    <w:rPr>
      <w:rFonts w:ascii="Times New Roman" w:eastAsia="Times New Roman" w:hAnsi="Times New Roman" w:cs="Times New Roman"/>
      <w:b/>
      <w:sz w:val="24"/>
      <w:szCs w:val="20"/>
      <w:u w:val="single"/>
      <w:lang w:eastAsia="en-US"/>
    </w:rPr>
  </w:style>
  <w:style w:type="paragraph" w:styleId="Heading2">
    <w:name w:val="heading 2"/>
    <w:basedOn w:val="Normal"/>
    <w:next w:val="Normal"/>
    <w:link w:val="Heading2Char"/>
    <w:uiPriority w:val="99"/>
    <w:qFormat/>
    <w:rsid w:val="00417C25"/>
    <w:pPr>
      <w:keepNext/>
      <w:numPr>
        <w:ilvl w:val="1"/>
        <w:numId w:val="1"/>
      </w:numPr>
      <w:spacing w:after="0" w:line="240" w:lineRule="auto"/>
      <w:outlineLvl w:val="1"/>
    </w:pPr>
    <w:rPr>
      <w:rFonts w:ascii="Times New Roman" w:eastAsia="Times New Roman" w:hAnsi="Times New Roman" w:cs="Times New Roman"/>
      <w:sz w:val="24"/>
      <w:szCs w:val="20"/>
      <w:lang w:eastAsia="en-US"/>
    </w:rPr>
  </w:style>
  <w:style w:type="paragraph" w:styleId="Heading3">
    <w:name w:val="heading 3"/>
    <w:basedOn w:val="Normal"/>
    <w:next w:val="Normal"/>
    <w:link w:val="Heading3Char"/>
    <w:uiPriority w:val="99"/>
    <w:qFormat/>
    <w:rsid w:val="00417C25"/>
    <w:pPr>
      <w:keepNext/>
      <w:numPr>
        <w:ilvl w:val="2"/>
        <w:numId w:val="1"/>
      </w:numPr>
      <w:spacing w:after="0" w:line="240" w:lineRule="auto"/>
      <w:outlineLvl w:val="2"/>
    </w:pPr>
    <w:rPr>
      <w:rFonts w:ascii="Times New Roman" w:eastAsia="Times New Roman" w:hAnsi="Times New Roman" w:cs="Times New Roman"/>
      <w:b/>
      <w:sz w:val="24"/>
      <w:szCs w:val="20"/>
      <w:u w:val="single"/>
      <w:lang w:eastAsia="en-US"/>
    </w:rPr>
  </w:style>
  <w:style w:type="paragraph" w:styleId="Heading4">
    <w:name w:val="heading 4"/>
    <w:basedOn w:val="Normal"/>
    <w:next w:val="Normal"/>
    <w:link w:val="Heading4Char"/>
    <w:uiPriority w:val="99"/>
    <w:qFormat/>
    <w:rsid w:val="00417C25"/>
    <w:pPr>
      <w:keepNext/>
      <w:numPr>
        <w:ilvl w:val="3"/>
        <w:numId w:val="1"/>
      </w:numPr>
      <w:pBdr>
        <w:top w:val="double" w:sz="6" w:space="1" w:color="auto" w:shadow="1"/>
        <w:left w:val="double" w:sz="6" w:space="1" w:color="auto" w:shadow="1"/>
        <w:bottom w:val="double" w:sz="6" w:space="1" w:color="auto" w:shadow="1"/>
        <w:right w:val="double" w:sz="6" w:space="1" w:color="auto" w:shadow="1"/>
      </w:pBdr>
      <w:shd w:val="pct10" w:color="auto" w:fill="auto"/>
      <w:spacing w:after="0" w:line="240" w:lineRule="auto"/>
      <w:jc w:val="center"/>
      <w:outlineLvl w:val="3"/>
    </w:pPr>
    <w:rPr>
      <w:rFonts w:ascii="Tahoma" w:eastAsia="Times New Roman" w:hAnsi="Tahoma" w:cs="Times New Roman"/>
      <w:b/>
      <w:sz w:val="28"/>
      <w:szCs w:val="20"/>
      <w:lang w:eastAsia="en-US"/>
    </w:rPr>
  </w:style>
  <w:style w:type="paragraph" w:styleId="Heading5">
    <w:name w:val="heading 5"/>
    <w:basedOn w:val="Normal"/>
    <w:next w:val="Normal"/>
    <w:link w:val="Heading5Char"/>
    <w:uiPriority w:val="99"/>
    <w:qFormat/>
    <w:rsid w:val="00417C25"/>
    <w:pPr>
      <w:keepNext/>
      <w:numPr>
        <w:ilvl w:val="4"/>
        <w:numId w:val="1"/>
      </w:numPr>
      <w:spacing w:after="0" w:line="240" w:lineRule="auto"/>
      <w:outlineLvl w:val="4"/>
    </w:pPr>
    <w:rPr>
      <w:rFonts w:ascii="Times New Roman" w:eastAsia="Times New Roman" w:hAnsi="Times New Roman" w:cs="Times New Roman"/>
      <w:b/>
      <w:sz w:val="32"/>
      <w:szCs w:val="20"/>
      <w:u w:val="single"/>
      <w:lang w:eastAsia="en-US"/>
    </w:rPr>
  </w:style>
  <w:style w:type="paragraph" w:styleId="Heading6">
    <w:name w:val="heading 6"/>
    <w:basedOn w:val="Normal"/>
    <w:next w:val="Normal"/>
    <w:link w:val="Heading6Char"/>
    <w:semiHidden/>
    <w:qFormat/>
    <w:rsid w:val="00417C25"/>
    <w:pPr>
      <w:keepNext/>
      <w:numPr>
        <w:ilvl w:val="5"/>
        <w:numId w:val="1"/>
      </w:numPr>
      <w:spacing w:after="0" w:line="240" w:lineRule="auto"/>
      <w:outlineLvl w:val="5"/>
    </w:pPr>
    <w:rPr>
      <w:rFonts w:ascii="Times New Roman" w:eastAsia="Times New Roman" w:hAnsi="Times New Roman" w:cs="Times New Roman"/>
      <w:b/>
      <w:sz w:val="24"/>
      <w:szCs w:val="20"/>
      <w:u w:val="single"/>
      <w:lang w:eastAsia="en-US"/>
    </w:rPr>
  </w:style>
  <w:style w:type="paragraph" w:styleId="Heading7">
    <w:name w:val="heading 7"/>
    <w:basedOn w:val="Normal"/>
    <w:next w:val="Normal"/>
    <w:link w:val="Heading7Char"/>
    <w:semiHidden/>
    <w:qFormat/>
    <w:rsid w:val="00417C25"/>
    <w:pPr>
      <w:numPr>
        <w:ilvl w:val="6"/>
        <w:numId w:val="1"/>
      </w:numPr>
      <w:spacing w:before="240" w:after="60" w:line="240" w:lineRule="auto"/>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semiHidden/>
    <w:qFormat/>
    <w:rsid w:val="00417C25"/>
    <w:pPr>
      <w:numPr>
        <w:ilvl w:val="7"/>
        <w:numId w:val="1"/>
      </w:numPr>
      <w:spacing w:before="240" w:after="60" w:line="240" w:lineRule="auto"/>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semiHidden/>
    <w:qFormat/>
    <w:rsid w:val="00417C25"/>
    <w:pPr>
      <w:numPr>
        <w:ilvl w:val="8"/>
        <w:numId w:val="1"/>
      </w:numPr>
      <w:spacing w:before="240" w:after="60" w:line="240" w:lineRule="auto"/>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6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633"/>
  </w:style>
  <w:style w:type="paragraph" w:styleId="Footer">
    <w:name w:val="footer"/>
    <w:basedOn w:val="Normal"/>
    <w:link w:val="FooterChar"/>
    <w:uiPriority w:val="99"/>
    <w:rsid w:val="00816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633"/>
  </w:style>
  <w:style w:type="paragraph" w:styleId="BalloonText">
    <w:name w:val="Balloon Text"/>
    <w:basedOn w:val="Normal"/>
    <w:link w:val="BalloonTextChar"/>
    <w:uiPriority w:val="99"/>
    <w:rsid w:val="00816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84633"/>
    <w:rPr>
      <w:rFonts w:ascii="Tahoma" w:hAnsi="Tahoma" w:cs="Tahoma"/>
      <w:sz w:val="16"/>
      <w:szCs w:val="16"/>
    </w:rPr>
  </w:style>
  <w:style w:type="paragraph" w:customStyle="1" w:styleId="CM1">
    <w:name w:val="CM1"/>
    <w:basedOn w:val="Normal"/>
    <w:next w:val="Normal"/>
    <w:uiPriority w:val="99"/>
    <w:semiHidden/>
    <w:rsid w:val="008163CD"/>
    <w:pPr>
      <w:widowControl w:val="0"/>
      <w:autoSpaceDE w:val="0"/>
      <w:autoSpaceDN w:val="0"/>
      <w:adjustRightInd w:val="0"/>
      <w:spacing w:after="0" w:line="240" w:lineRule="auto"/>
    </w:pPr>
    <w:rPr>
      <w:rFonts w:ascii="NPBMI P+ Foundry Form Sans" w:eastAsia="Times New Roman" w:hAnsi="NPBMI P+ Foundry Form Sans" w:cs="Times New Roman"/>
      <w:sz w:val="24"/>
      <w:szCs w:val="24"/>
    </w:rPr>
  </w:style>
  <w:style w:type="paragraph" w:customStyle="1" w:styleId="Default">
    <w:name w:val="Default"/>
    <w:uiPriority w:val="99"/>
    <w:rsid w:val="008163CD"/>
    <w:pPr>
      <w:widowControl w:val="0"/>
      <w:autoSpaceDE w:val="0"/>
      <w:autoSpaceDN w:val="0"/>
      <w:adjustRightInd w:val="0"/>
      <w:spacing w:after="0" w:line="240" w:lineRule="auto"/>
    </w:pPr>
    <w:rPr>
      <w:rFonts w:ascii="NPBMI P+ Foundry Form Sans" w:eastAsia="Times New Roman" w:hAnsi="NPBMI P+ Foundry Form Sans" w:cs="NPBMI P+ Foundry Form Sans"/>
      <w:color w:val="000000"/>
      <w:sz w:val="24"/>
      <w:szCs w:val="24"/>
    </w:rPr>
  </w:style>
  <w:style w:type="paragraph" w:styleId="NoSpacing">
    <w:name w:val="No Spacing"/>
    <w:uiPriority w:val="1"/>
    <w:semiHidden/>
    <w:qFormat/>
    <w:rsid w:val="00E461E8"/>
    <w:pPr>
      <w:spacing w:after="0" w:line="240" w:lineRule="auto"/>
    </w:pPr>
  </w:style>
  <w:style w:type="character" w:styleId="PlaceholderText">
    <w:name w:val="Placeholder Text"/>
    <w:basedOn w:val="DefaultParagraphFont"/>
    <w:uiPriority w:val="99"/>
    <w:semiHidden/>
    <w:rsid w:val="00B866C0"/>
    <w:rPr>
      <w:color w:val="808080"/>
    </w:rPr>
  </w:style>
  <w:style w:type="paragraph" w:customStyle="1" w:styleId="CLFNormal">
    <w:name w:val="CLF Normal"/>
    <w:basedOn w:val="NoSpacing"/>
    <w:qFormat/>
    <w:rsid w:val="002A3338"/>
    <w:pPr>
      <w:spacing w:after="240"/>
    </w:pPr>
  </w:style>
  <w:style w:type="paragraph" w:customStyle="1" w:styleId="CLFLetterHeading">
    <w:name w:val="CLF Letter Heading"/>
    <w:basedOn w:val="CLFNormal"/>
    <w:qFormat/>
    <w:rsid w:val="002A3338"/>
    <w:rPr>
      <w:b/>
    </w:rPr>
  </w:style>
  <w:style w:type="character" w:customStyle="1" w:styleId="Heading1Char">
    <w:name w:val="Heading 1 Char"/>
    <w:basedOn w:val="DefaultParagraphFont"/>
    <w:link w:val="Heading1"/>
    <w:uiPriority w:val="99"/>
    <w:rsid w:val="00C84633"/>
    <w:rPr>
      <w:rFonts w:ascii="Times New Roman" w:eastAsia="Times New Roman" w:hAnsi="Times New Roman" w:cs="Times New Roman"/>
      <w:b/>
      <w:sz w:val="24"/>
      <w:szCs w:val="20"/>
      <w:u w:val="single"/>
      <w:lang w:eastAsia="en-US"/>
    </w:rPr>
  </w:style>
  <w:style w:type="character" w:customStyle="1" w:styleId="Heading2Char">
    <w:name w:val="Heading 2 Char"/>
    <w:basedOn w:val="DefaultParagraphFont"/>
    <w:link w:val="Heading2"/>
    <w:uiPriority w:val="99"/>
    <w:rsid w:val="00C84633"/>
    <w:rPr>
      <w:rFonts w:ascii="Times New Roman" w:eastAsia="Times New Roman" w:hAnsi="Times New Roman" w:cs="Times New Roman"/>
      <w:sz w:val="24"/>
      <w:szCs w:val="20"/>
      <w:lang w:eastAsia="en-US"/>
    </w:rPr>
  </w:style>
  <w:style w:type="character" w:customStyle="1" w:styleId="Heading3Char">
    <w:name w:val="Heading 3 Char"/>
    <w:basedOn w:val="DefaultParagraphFont"/>
    <w:link w:val="Heading3"/>
    <w:uiPriority w:val="99"/>
    <w:rsid w:val="00C84633"/>
    <w:rPr>
      <w:rFonts w:ascii="Times New Roman" w:eastAsia="Times New Roman" w:hAnsi="Times New Roman" w:cs="Times New Roman"/>
      <w:b/>
      <w:sz w:val="24"/>
      <w:szCs w:val="20"/>
      <w:u w:val="single"/>
      <w:lang w:eastAsia="en-US"/>
    </w:rPr>
  </w:style>
  <w:style w:type="character" w:customStyle="1" w:styleId="Heading4Char">
    <w:name w:val="Heading 4 Char"/>
    <w:basedOn w:val="DefaultParagraphFont"/>
    <w:link w:val="Heading4"/>
    <w:uiPriority w:val="99"/>
    <w:rsid w:val="00C84633"/>
    <w:rPr>
      <w:rFonts w:ascii="Tahoma" w:eastAsia="Times New Roman" w:hAnsi="Tahoma" w:cs="Times New Roman"/>
      <w:b/>
      <w:sz w:val="28"/>
      <w:szCs w:val="20"/>
      <w:shd w:val="pct10" w:color="auto" w:fill="auto"/>
      <w:lang w:eastAsia="en-US"/>
    </w:rPr>
  </w:style>
  <w:style w:type="character" w:customStyle="1" w:styleId="Heading5Char">
    <w:name w:val="Heading 5 Char"/>
    <w:basedOn w:val="DefaultParagraphFont"/>
    <w:link w:val="Heading5"/>
    <w:uiPriority w:val="99"/>
    <w:rsid w:val="00C84633"/>
    <w:rPr>
      <w:rFonts w:ascii="Times New Roman" w:eastAsia="Times New Roman" w:hAnsi="Times New Roman" w:cs="Times New Roman"/>
      <w:b/>
      <w:sz w:val="32"/>
      <w:szCs w:val="20"/>
      <w:u w:val="single"/>
      <w:lang w:eastAsia="en-US"/>
    </w:rPr>
  </w:style>
  <w:style w:type="character" w:customStyle="1" w:styleId="Heading6Char">
    <w:name w:val="Heading 6 Char"/>
    <w:basedOn w:val="DefaultParagraphFont"/>
    <w:link w:val="Heading6"/>
    <w:semiHidden/>
    <w:rsid w:val="00C84633"/>
    <w:rPr>
      <w:rFonts w:ascii="Times New Roman" w:eastAsia="Times New Roman" w:hAnsi="Times New Roman" w:cs="Times New Roman"/>
      <w:b/>
      <w:sz w:val="24"/>
      <w:szCs w:val="20"/>
      <w:u w:val="single"/>
      <w:lang w:eastAsia="en-US"/>
    </w:rPr>
  </w:style>
  <w:style w:type="character" w:customStyle="1" w:styleId="Heading7Char">
    <w:name w:val="Heading 7 Char"/>
    <w:basedOn w:val="DefaultParagraphFont"/>
    <w:link w:val="Heading7"/>
    <w:semiHidden/>
    <w:rsid w:val="00C84633"/>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semiHidden/>
    <w:rsid w:val="00C84633"/>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semiHidden/>
    <w:rsid w:val="00C84633"/>
    <w:rPr>
      <w:rFonts w:ascii="Arial" w:eastAsia="Times New Roman" w:hAnsi="Arial" w:cs="Arial"/>
      <w:lang w:eastAsia="en-US"/>
    </w:rPr>
  </w:style>
  <w:style w:type="table" w:styleId="TableGrid">
    <w:name w:val="Table Grid"/>
    <w:basedOn w:val="TableNormal"/>
    <w:uiPriority w:val="39"/>
    <w:rsid w:val="00417C2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para1">
    <w:name w:val="numpara1"/>
    <w:basedOn w:val="Normal"/>
    <w:next w:val="Normal"/>
    <w:link w:val="numpara1Char"/>
    <w:uiPriority w:val="99"/>
    <w:semiHidden/>
    <w:rsid w:val="00417C25"/>
    <w:pPr>
      <w:spacing w:after="0" w:line="360" w:lineRule="auto"/>
      <w:ind w:left="720" w:hanging="720"/>
      <w:jc w:val="both"/>
    </w:pPr>
    <w:rPr>
      <w:rFonts w:ascii="Times New Roman" w:eastAsia="Times New Roman" w:hAnsi="Times New Roman" w:cs="Times New Roman"/>
      <w:szCs w:val="20"/>
      <w:lang w:eastAsia="en-US"/>
    </w:rPr>
  </w:style>
  <w:style w:type="paragraph" w:styleId="TOC1">
    <w:name w:val="toc 1"/>
    <w:basedOn w:val="Normal"/>
    <w:next w:val="Normal"/>
    <w:autoRedefine/>
    <w:uiPriority w:val="39"/>
    <w:rsid w:val="00ED1B30"/>
    <w:pPr>
      <w:tabs>
        <w:tab w:val="left" w:pos="567"/>
        <w:tab w:val="right" w:leader="dot" w:pos="9628"/>
      </w:tabs>
      <w:spacing w:after="0" w:line="480" w:lineRule="auto"/>
    </w:pPr>
    <w:rPr>
      <w:rFonts w:eastAsia="Times New Roman" w:cstheme="minorHAnsi"/>
      <w:noProof/>
    </w:rPr>
  </w:style>
  <w:style w:type="character" w:styleId="Hyperlink">
    <w:name w:val="Hyperlink"/>
    <w:uiPriority w:val="99"/>
    <w:rsid w:val="00417C25"/>
    <w:rPr>
      <w:color w:val="0000FF"/>
      <w:u w:val="single"/>
    </w:rPr>
  </w:style>
  <w:style w:type="paragraph" w:customStyle="1" w:styleId="CLFTitle">
    <w:name w:val="CLF Title"/>
    <w:basedOn w:val="CLFNormal"/>
    <w:qFormat/>
    <w:rsid w:val="00C3352B"/>
    <w:pPr>
      <w:spacing w:before="240"/>
    </w:pPr>
    <w:rPr>
      <w:rFonts w:eastAsiaTheme="majorEastAsia"/>
      <w:b/>
      <w:color w:val="404040" w:themeColor="text1" w:themeTint="BF"/>
      <w:sz w:val="44"/>
      <w:szCs w:val="36"/>
      <w:lang w:val="en-US" w:eastAsia="en-US"/>
    </w:rPr>
  </w:style>
  <w:style w:type="paragraph" w:customStyle="1" w:styleId="CLFTitlePageNormalBold">
    <w:name w:val="CLF Title Page Normal Bold"/>
    <w:basedOn w:val="Normal"/>
    <w:qFormat/>
    <w:rsid w:val="00C3352B"/>
    <w:pPr>
      <w:spacing w:before="240" w:after="0" w:line="240" w:lineRule="auto"/>
    </w:pPr>
    <w:rPr>
      <w:rFonts w:eastAsiaTheme="minorHAnsi"/>
      <w:b/>
      <w:color w:val="404040" w:themeColor="text1" w:themeTint="BF"/>
      <w:lang w:eastAsia="en-US"/>
    </w:rPr>
  </w:style>
  <w:style w:type="paragraph" w:customStyle="1" w:styleId="CLFTitlepagenormal">
    <w:name w:val="CLF Title page normal"/>
    <w:basedOn w:val="Normal"/>
    <w:qFormat/>
    <w:rsid w:val="00C3352B"/>
    <w:pPr>
      <w:spacing w:before="120" w:after="240" w:line="240" w:lineRule="auto"/>
    </w:pPr>
    <w:rPr>
      <w:rFonts w:eastAsiaTheme="minorHAnsi"/>
      <w:color w:val="404040" w:themeColor="text1" w:themeTint="BF"/>
      <w:lang w:eastAsia="en-US"/>
    </w:rPr>
  </w:style>
  <w:style w:type="paragraph" w:customStyle="1" w:styleId="CLFHeading1-numbered">
    <w:name w:val="CLF Heading 1 - numbered"/>
    <w:basedOn w:val="Heading1"/>
    <w:link w:val="CLFHeading1-numberedChar"/>
    <w:qFormat/>
    <w:rsid w:val="00C3352B"/>
    <w:pPr>
      <w:numPr>
        <w:numId w:val="8"/>
      </w:numPr>
      <w:spacing w:before="120" w:after="240"/>
    </w:pPr>
    <w:rPr>
      <w:rFonts w:asciiTheme="minorHAnsi" w:hAnsiTheme="minorHAnsi" w:cstheme="minorHAnsi"/>
      <w:color w:val="404040" w:themeColor="text1" w:themeTint="BF"/>
      <w:sz w:val="22"/>
      <w:szCs w:val="22"/>
      <w:u w:val="none"/>
    </w:rPr>
  </w:style>
  <w:style w:type="paragraph" w:styleId="Title">
    <w:name w:val="Title"/>
    <w:basedOn w:val="Normal"/>
    <w:next w:val="Normal"/>
    <w:link w:val="TitleChar"/>
    <w:uiPriority w:val="99"/>
    <w:qFormat/>
    <w:rsid w:val="00242E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C84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99"/>
    <w:qFormat/>
    <w:rsid w:val="00242E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C8463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242E39"/>
    <w:rPr>
      <w:i/>
      <w:iCs/>
      <w:color w:val="808080" w:themeColor="text1" w:themeTint="7F"/>
    </w:rPr>
  </w:style>
  <w:style w:type="character" w:styleId="Emphasis">
    <w:name w:val="Emphasis"/>
    <w:basedOn w:val="DefaultParagraphFont"/>
    <w:uiPriority w:val="20"/>
    <w:semiHidden/>
    <w:qFormat/>
    <w:rsid w:val="00242E39"/>
    <w:rPr>
      <w:i/>
      <w:iCs/>
    </w:rPr>
  </w:style>
  <w:style w:type="character" w:styleId="IntenseEmphasis">
    <w:name w:val="Intense Emphasis"/>
    <w:basedOn w:val="DefaultParagraphFont"/>
    <w:uiPriority w:val="21"/>
    <w:semiHidden/>
    <w:qFormat/>
    <w:rsid w:val="00242E39"/>
    <w:rPr>
      <w:b/>
      <w:bCs/>
      <w:i/>
      <w:iCs/>
      <w:color w:val="4F81BD" w:themeColor="accent1"/>
    </w:rPr>
  </w:style>
  <w:style w:type="character" w:styleId="Strong">
    <w:name w:val="Strong"/>
    <w:basedOn w:val="DefaultParagraphFont"/>
    <w:uiPriority w:val="22"/>
    <w:qFormat/>
    <w:rsid w:val="00242E39"/>
    <w:rPr>
      <w:b/>
      <w:bCs/>
    </w:rPr>
  </w:style>
  <w:style w:type="paragraph" w:styleId="Quote">
    <w:name w:val="Quote"/>
    <w:basedOn w:val="Normal"/>
    <w:next w:val="Normal"/>
    <w:link w:val="QuoteChar"/>
    <w:uiPriority w:val="29"/>
    <w:semiHidden/>
    <w:qFormat/>
    <w:rsid w:val="00242E39"/>
    <w:rPr>
      <w:i/>
      <w:iCs/>
      <w:color w:val="000000" w:themeColor="text1"/>
    </w:rPr>
  </w:style>
  <w:style w:type="character" w:customStyle="1" w:styleId="QuoteChar">
    <w:name w:val="Quote Char"/>
    <w:basedOn w:val="DefaultParagraphFont"/>
    <w:link w:val="Quote"/>
    <w:uiPriority w:val="29"/>
    <w:semiHidden/>
    <w:rsid w:val="00C84633"/>
    <w:rPr>
      <w:i/>
      <w:iCs/>
      <w:color w:val="000000" w:themeColor="text1"/>
    </w:rPr>
  </w:style>
  <w:style w:type="paragraph" w:styleId="IntenseQuote">
    <w:name w:val="Intense Quote"/>
    <w:basedOn w:val="Normal"/>
    <w:next w:val="Normal"/>
    <w:link w:val="IntenseQuoteChar"/>
    <w:uiPriority w:val="30"/>
    <w:semiHidden/>
    <w:qFormat/>
    <w:rsid w:val="00242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84633"/>
    <w:rPr>
      <w:b/>
      <w:bCs/>
      <w:i/>
      <w:iCs/>
      <w:color w:val="4F81BD" w:themeColor="accent1"/>
    </w:rPr>
  </w:style>
  <w:style w:type="character" w:styleId="SubtleReference">
    <w:name w:val="Subtle Reference"/>
    <w:basedOn w:val="DefaultParagraphFont"/>
    <w:uiPriority w:val="31"/>
    <w:semiHidden/>
    <w:qFormat/>
    <w:rsid w:val="00242E39"/>
    <w:rPr>
      <w:smallCaps/>
      <w:color w:val="C0504D" w:themeColor="accent2"/>
      <w:u w:val="single"/>
    </w:rPr>
  </w:style>
  <w:style w:type="character" w:styleId="IntenseReference">
    <w:name w:val="Intense Reference"/>
    <w:basedOn w:val="DefaultParagraphFont"/>
    <w:uiPriority w:val="32"/>
    <w:semiHidden/>
    <w:qFormat/>
    <w:rsid w:val="00242E39"/>
    <w:rPr>
      <w:b/>
      <w:bCs/>
      <w:smallCaps/>
      <w:color w:val="C0504D" w:themeColor="accent2"/>
      <w:spacing w:val="5"/>
      <w:u w:val="single"/>
    </w:rPr>
  </w:style>
  <w:style w:type="paragraph" w:styleId="ListParagraph">
    <w:name w:val="List Paragraph"/>
    <w:basedOn w:val="Normal"/>
    <w:uiPriority w:val="34"/>
    <w:qFormat/>
    <w:rsid w:val="00242E39"/>
    <w:pPr>
      <w:ind w:left="720"/>
      <w:contextualSpacing/>
    </w:pPr>
  </w:style>
  <w:style w:type="paragraph" w:customStyle="1" w:styleId="CLFHeading">
    <w:name w:val="CLF Heading"/>
    <w:basedOn w:val="Heading2"/>
    <w:qFormat/>
    <w:rsid w:val="00C3352B"/>
    <w:pPr>
      <w:numPr>
        <w:ilvl w:val="0"/>
        <w:numId w:val="0"/>
      </w:numPr>
      <w:spacing w:after="240"/>
      <w:outlineLvl w:val="9"/>
    </w:pPr>
    <w:rPr>
      <w:rFonts w:asciiTheme="minorHAnsi" w:hAnsiTheme="minorHAnsi"/>
      <w:b/>
      <w:color w:val="404040" w:themeColor="text1" w:themeTint="BF"/>
      <w:sz w:val="22"/>
    </w:rPr>
  </w:style>
  <w:style w:type="paragraph" w:styleId="ListNumber2">
    <w:name w:val="List Number 2"/>
    <w:basedOn w:val="Normal"/>
    <w:uiPriority w:val="99"/>
    <w:semiHidden/>
    <w:rsid w:val="000956B6"/>
    <w:pPr>
      <w:numPr>
        <w:numId w:val="5"/>
      </w:numPr>
      <w:contextualSpacing/>
    </w:pPr>
  </w:style>
  <w:style w:type="paragraph" w:styleId="ListNumber3">
    <w:name w:val="List Number 3"/>
    <w:basedOn w:val="Normal"/>
    <w:uiPriority w:val="99"/>
    <w:semiHidden/>
    <w:rsid w:val="000956B6"/>
    <w:pPr>
      <w:numPr>
        <w:numId w:val="6"/>
      </w:numPr>
      <w:contextualSpacing/>
    </w:pPr>
  </w:style>
  <w:style w:type="paragraph" w:styleId="ListNumber">
    <w:name w:val="List Number"/>
    <w:basedOn w:val="Normal"/>
    <w:uiPriority w:val="99"/>
    <w:semiHidden/>
    <w:rsid w:val="000956B6"/>
    <w:pPr>
      <w:numPr>
        <w:numId w:val="4"/>
      </w:numPr>
      <w:contextualSpacing/>
    </w:pPr>
  </w:style>
  <w:style w:type="paragraph" w:styleId="ListContinue4">
    <w:name w:val="List Continue 4"/>
    <w:basedOn w:val="Normal"/>
    <w:uiPriority w:val="99"/>
    <w:semiHidden/>
    <w:rsid w:val="000956B6"/>
    <w:pPr>
      <w:spacing w:after="120"/>
      <w:ind w:left="1132"/>
      <w:contextualSpacing/>
    </w:pPr>
  </w:style>
  <w:style w:type="paragraph" w:styleId="ListContinue3">
    <w:name w:val="List Continue 3"/>
    <w:basedOn w:val="Normal"/>
    <w:uiPriority w:val="99"/>
    <w:semiHidden/>
    <w:rsid w:val="000956B6"/>
    <w:pPr>
      <w:spacing w:after="120"/>
      <w:ind w:left="849"/>
      <w:contextualSpacing/>
    </w:pPr>
  </w:style>
  <w:style w:type="paragraph" w:styleId="ListContinue">
    <w:name w:val="List Continue"/>
    <w:basedOn w:val="Normal"/>
    <w:uiPriority w:val="99"/>
    <w:semiHidden/>
    <w:rsid w:val="000956B6"/>
    <w:pPr>
      <w:spacing w:after="120"/>
      <w:ind w:left="283"/>
      <w:contextualSpacing/>
    </w:pPr>
  </w:style>
  <w:style w:type="paragraph" w:styleId="ListBullet4">
    <w:name w:val="List Bullet 4"/>
    <w:basedOn w:val="Normal"/>
    <w:uiPriority w:val="99"/>
    <w:semiHidden/>
    <w:rsid w:val="000956B6"/>
    <w:pPr>
      <w:numPr>
        <w:numId w:val="3"/>
      </w:numPr>
      <w:contextualSpacing/>
    </w:pPr>
  </w:style>
  <w:style w:type="paragraph" w:styleId="ListBullet3">
    <w:name w:val="List Bullet 3"/>
    <w:basedOn w:val="Normal"/>
    <w:uiPriority w:val="99"/>
    <w:semiHidden/>
    <w:rsid w:val="000956B6"/>
    <w:pPr>
      <w:numPr>
        <w:numId w:val="2"/>
      </w:numPr>
      <w:contextualSpacing/>
    </w:pPr>
  </w:style>
  <w:style w:type="paragraph" w:customStyle="1" w:styleId="CLFHeading2-numbered">
    <w:name w:val="CLF Heading 2 - numbered"/>
    <w:basedOn w:val="CLFHeading1-numbered"/>
    <w:link w:val="CLFHeading2-numberedChar"/>
    <w:qFormat/>
    <w:rsid w:val="007C0ED2"/>
    <w:pPr>
      <w:numPr>
        <w:ilvl w:val="1"/>
      </w:numPr>
      <w:jc w:val="both"/>
      <w:outlineLvl w:val="1"/>
    </w:pPr>
    <w:rPr>
      <w:b w:val="0"/>
      <w:color w:val="000000" w:themeColor="text1"/>
    </w:rPr>
  </w:style>
  <w:style w:type="paragraph" w:styleId="TOC2">
    <w:name w:val="toc 2"/>
    <w:basedOn w:val="Normal"/>
    <w:next w:val="Normal"/>
    <w:autoRedefine/>
    <w:uiPriority w:val="39"/>
    <w:rsid w:val="007157EB"/>
    <w:pPr>
      <w:spacing w:after="100"/>
      <w:ind w:left="220"/>
    </w:pPr>
  </w:style>
  <w:style w:type="character" w:customStyle="1" w:styleId="CLFHeading2-numberedChar">
    <w:name w:val="CLF Heading 2 - numbered Char"/>
    <w:basedOn w:val="Heading2Char"/>
    <w:link w:val="CLFHeading2-numbered"/>
    <w:rsid w:val="007C0ED2"/>
    <w:rPr>
      <w:rFonts w:ascii="Times New Roman" w:eastAsia="Times New Roman" w:hAnsi="Times New Roman" w:cstheme="minorHAnsi"/>
      <w:color w:val="000000" w:themeColor="text1"/>
      <w:sz w:val="24"/>
      <w:szCs w:val="20"/>
      <w:lang w:eastAsia="en-US"/>
    </w:rPr>
  </w:style>
  <w:style w:type="paragraph" w:customStyle="1" w:styleId="Delete0">
    <w:name w:val="Delete"/>
    <w:basedOn w:val="Heading2"/>
    <w:link w:val="DeleteChar"/>
    <w:semiHidden/>
    <w:qFormat/>
    <w:rsid w:val="00DF76F8"/>
    <w:pPr>
      <w:numPr>
        <w:ilvl w:val="0"/>
        <w:numId w:val="0"/>
      </w:numPr>
    </w:pPr>
    <w:rPr>
      <w:rFonts w:asciiTheme="minorHAnsi" w:hAnsiTheme="minorHAnsi"/>
      <w:color w:val="000000" w:themeColor="text1"/>
      <w:sz w:val="22"/>
    </w:rPr>
  </w:style>
  <w:style w:type="character" w:customStyle="1" w:styleId="numpara1Char">
    <w:name w:val="numpara1 Char"/>
    <w:basedOn w:val="DefaultParagraphFont"/>
    <w:link w:val="numpara1"/>
    <w:uiPriority w:val="99"/>
    <w:semiHidden/>
    <w:rsid w:val="00C84633"/>
    <w:rPr>
      <w:rFonts w:ascii="Times New Roman" w:eastAsia="Times New Roman" w:hAnsi="Times New Roman" w:cs="Times New Roman"/>
      <w:szCs w:val="20"/>
      <w:lang w:eastAsia="en-US"/>
    </w:rPr>
  </w:style>
  <w:style w:type="character" w:customStyle="1" w:styleId="CLFHeading1-numberedChar">
    <w:name w:val="CLF Heading 1 - numbered Char"/>
    <w:basedOn w:val="numpara1Char"/>
    <w:link w:val="CLFHeading1-numbered"/>
    <w:rsid w:val="00C3352B"/>
    <w:rPr>
      <w:rFonts w:ascii="Times New Roman" w:eastAsia="Times New Roman" w:hAnsi="Times New Roman" w:cstheme="minorHAnsi"/>
      <w:b/>
      <w:color w:val="404040" w:themeColor="text1" w:themeTint="BF"/>
      <w:szCs w:val="20"/>
      <w:lang w:eastAsia="en-US"/>
    </w:rPr>
  </w:style>
  <w:style w:type="character" w:customStyle="1" w:styleId="DeleteChar">
    <w:name w:val="Delete Char"/>
    <w:basedOn w:val="CLFHeading1-numberedChar"/>
    <w:link w:val="Delete0"/>
    <w:semiHidden/>
    <w:rsid w:val="00C84633"/>
    <w:rPr>
      <w:rFonts w:ascii="Times New Roman" w:eastAsia="Times New Roman" w:hAnsi="Times New Roman" w:cs="Times New Roman"/>
      <w:b w:val="0"/>
      <w:color w:val="000000" w:themeColor="text1"/>
      <w:szCs w:val="20"/>
      <w:lang w:eastAsia="en-US"/>
    </w:rPr>
  </w:style>
  <w:style w:type="numbering" w:customStyle="1" w:styleId="CLFList">
    <w:name w:val="CLF List"/>
    <w:uiPriority w:val="99"/>
    <w:rsid w:val="00F16A42"/>
    <w:pPr>
      <w:numPr>
        <w:numId w:val="7"/>
      </w:numPr>
    </w:pPr>
  </w:style>
  <w:style w:type="table" w:styleId="LightList-Accent5">
    <w:name w:val="Light List Accent 5"/>
    <w:basedOn w:val="TableNormal"/>
    <w:uiPriority w:val="61"/>
    <w:rsid w:val="00B91A81"/>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tyle1">
    <w:name w:val="Style1"/>
    <w:basedOn w:val="CLFHeading2-numbered"/>
    <w:next w:val="CLFHeading2-numbered"/>
    <w:semiHidden/>
    <w:qFormat/>
    <w:rsid w:val="00F16A42"/>
  </w:style>
  <w:style w:type="paragraph" w:customStyle="1" w:styleId="CLFTableheading">
    <w:name w:val="CLF Table heading"/>
    <w:basedOn w:val="Normal"/>
    <w:qFormat/>
    <w:rsid w:val="005B254A"/>
    <w:pPr>
      <w:tabs>
        <w:tab w:val="center" w:pos="4320"/>
        <w:tab w:val="right" w:pos="8640"/>
      </w:tabs>
      <w:autoSpaceDE w:val="0"/>
      <w:autoSpaceDN w:val="0"/>
      <w:adjustRightInd w:val="0"/>
      <w:spacing w:after="0" w:line="240" w:lineRule="auto"/>
    </w:pPr>
    <w:rPr>
      <w:rFonts w:eastAsiaTheme="minorHAnsi" w:cstheme="minorHAnsi"/>
      <w:b/>
      <w:bCs/>
      <w:color w:val="FFFFFF" w:themeColor="background1"/>
      <w:sz w:val="24"/>
      <w:lang w:eastAsia="en-US"/>
    </w:rPr>
  </w:style>
  <w:style w:type="paragraph" w:customStyle="1" w:styleId="CLFTable">
    <w:name w:val="CLF Table"/>
    <w:basedOn w:val="CLFNormal"/>
    <w:qFormat/>
    <w:rsid w:val="005B254A"/>
    <w:pPr>
      <w:spacing w:before="40" w:after="40"/>
    </w:pPr>
    <w:rPr>
      <w:rFonts w:eastAsiaTheme="minorHAnsi"/>
      <w:bCs/>
      <w:color w:val="000000" w:themeColor="text1"/>
      <w:lang w:eastAsia="en-US"/>
    </w:rPr>
  </w:style>
  <w:style w:type="paragraph" w:customStyle="1" w:styleId="delete">
    <w:name w:val="delete"/>
    <w:basedOn w:val="CLFHeading2-numbered"/>
    <w:link w:val="deleteChar0"/>
    <w:semiHidden/>
    <w:qFormat/>
    <w:rsid w:val="007C0ED2"/>
    <w:pPr>
      <w:numPr>
        <w:ilvl w:val="2"/>
        <w:numId w:val="9"/>
      </w:numPr>
    </w:pPr>
    <w:rPr>
      <w:rFonts w:eastAsiaTheme="majorEastAsia"/>
      <w:noProof/>
    </w:rPr>
  </w:style>
  <w:style w:type="paragraph" w:customStyle="1" w:styleId="CLFHeading3-numbered">
    <w:name w:val="CLF Heading 3 - numbered"/>
    <w:basedOn w:val="CLFHeading2-numbered"/>
    <w:link w:val="CLFHeading3-numberedChar"/>
    <w:qFormat/>
    <w:rsid w:val="007C0ED2"/>
    <w:pPr>
      <w:numPr>
        <w:ilvl w:val="2"/>
      </w:numPr>
    </w:pPr>
  </w:style>
  <w:style w:type="character" w:customStyle="1" w:styleId="deleteChar0">
    <w:name w:val="delete Char"/>
    <w:basedOn w:val="CLFHeading2-numberedChar"/>
    <w:link w:val="delete"/>
    <w:semiHidden/>
    <w:rsid w:val="00C84633"/>
    <w:rPr>
      <w:rFonts w:ascii="Times New Roman" w:eastAsiaTheme="majorEastAsia" w:hAnsi="Times New Roman" w:cstheme="minorHAnsi"/>
      <w:noProof/>
      <w:color w:val="000000" w:themeColor="text1"/>
      <w:sz w:val="24"/>
      <w:szCs w:val="20"/>
      <w:lang w:eastAsia="en-US"/>
    </w:rPr>
  </w:style>
  <w:style w:type="numbering" w:customStyle="1" w:styleId="Style2">
    <w:name w:val="Style2"/>
    <w:uiPriority w:val="99"/>
    <w:rsid w:val="007C0ED2"/>
    <w:pPr>
      <w:numPr>
        <w:numId w:val="8"/>
      </w:numPr>
    </w:pPr>
  </w:style>
  <w:style w:type="character" w:customStyle="1" w:styleId="CLFHeading3-numberedChar">
    <w:name w:val="CLF Heading 3 - numbered Char"/>
    <w:basedOn w:val="CLFHeading2-numberedChar"/>
    <w:link w:val="CLFHeading3-numbered"/>
    <w:rsid w:val="007C0ED2"/>
    <w:rPr>
      <w:rFonts w:ascii="Times New Roman" w:eastAsia="Times New Roman" w:hAnsi="Times New Roman" w:cstheme="minorHAnsi"/>
      <w:color w:val="000000" w:themeColor="text1"/>
      <w:sz w:val="24"/>
      <w:szCs w:val="20"/>
      <w:lang w:eastAsia="en-US"/>
    </w:rPr>
  </w:style>
  <w:style w:type="table" w:customStyle="1" w:styleId="TableGrid1">
    <w:name w:val="Table Grid1"/>
    <w:basedOn w:val="TableNormal"/>
    <w:next w:val="TableGrid"/>
    <w:uiPriority w:val="39"/>
    <w:rsid w:val="00520C23"/>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FTableHeaderRow">
    <w:name w:val="CLF Table Header Row"/>
    <w:basedOn w:val="Normal"/>
    <w:qFormat/>
    <w:rsid w:val="00F6132B"/>
    <w:pPr>
      <w:tabs>
        <w:tab w:val="center" w:pos="4320"/>
        <w:tab w:val="right" w:pos="8640"/>
      </w:tabs>
      <w:autoSpaceDE w:val="0"/>
      <w:autoSpaceDN w:val="0"/>
      <w:adjustRightInd w:val="0"/>
      <w:spacing w:before="40" w:after="40" w:line="240" w:lineRule="auto"/>
    </w:pPr>
    <w:rPr>
      <w:rFonts w:eastAsiaTheme="minorHAnsi" w:cstheme="minorHAnsi"/>
      <w:b/>
      <w:bCs/>
      <w:color w:val="FFFFFF" w:themeColor="background1"/>
      <w:lang w:eastAsia="en-US"/>
    </w:rPr>
  </w:style>
  <w:style w:type="character" w:styleId="CommentReference">
    <w:name w:val="annotation reference"/>
    <w:basedOn w:val="DefaultParagraphFont"/>
    <w:uiPriority w:val="99"/>
    <w:semiHidden/>
    <w:unhideWhenUsed/>
    <w:rsid w:val="000D3CDD"/>
    <w:rPr>
      <w:sz w:val="16"/>
      <w:szCs w:val="16"/>
    </w:rPr>
  </w:style>
  <w:style w:type="paragraph" w:styleId="CommentText">
    <w:name w:val="annotation text"/>
    <w:basedOn w:val="Normal"/>
    <w:link w:val="CommentTextChar"/>
    <w:uiPriority w:val="99"/>
    <w:semiHidden/>
    <w:unhideWhenUsed/>
    <w:rsid w:val="000D3CDD"/>
    <w:pPr>
      <w:spacing w:line="240" w:lineRule="auto"/>
    </w:pPr>
    <w:rPr>
      <w:sz w:val="20"/>
      <w:szCs w:val="20"/>
    </w:rPr>
  </w:style>
  <w:style w:type="character" w:customStyle="1" w:styleId="CommentTextChar">
    <w:name w:val="Comment Text Char"/>
    <w:basedOn w:val="DefaultParagraphFont"/>
    <w:link w:val="CommentText"/>
    <w:uiPriority w:val="99"/>
    <w:semiHidden/>
    <w:rsid w:val="000D3CDD"/>
    <w:rPr>
      <w:sz w:val="20"/>
      <w:szCs w:val="20"/>
    </w:rPr>
  </w:style>
  <w:style w:type="paragraph" w:styleId="CommentSubject">
    <w:name w:val="annotation subject"/>
    <w:basedOn w:val="CommentText"/>
    <w:next w:val="CommentText"/>
    <w:link w:val="CommentSubjectChar"/>
    <w:uiPriority w:val="99"/>
    <w:semiHidden/>
    <w:unhideWhenUsed/>
    <w:rsid w:val="000D3CDD"/>
    <w:rPr>
      <w:b/>
      <w:bCs/>
    </w:rPr>
  </w:style>
  <w:style w:type="character" w:customStyle="1" w:styleId="CommentSubjectChar">
    <w:name w:val="Comment Subject Char"/>
    <w:basedOn w:val="CommentTextChar"/>
    <w:link w:val="CommentSubject"/>
    <w:uiPriority w:val="99"/>
    <w:semiHidden/>
    <w:rsid w:val="000D3CDD"/>
    <w:rPr>
      <w:b/>
      <w:bCs/>
      <w:sz w:val="20"/>
      <w:szCs w:val="20"/>
    </w:rPr>
  </w:style>
  <w:style w:type="paragraph" w:styleId="BodyText">
    <w:name w:val="Body Text"/>
    <w:basedOn w:val="Normal"/>
    <w:link w:val="BodyTextChar"/>
    <w:uiPriority w:val="99"/>
    <w:rsid w:val="000775F4"/>
    <w:pPr>
      <w:spacing w:after="160" w:line="259" w:lineRule="auto"/>
    </w:pPr>
    <w:rPr>
      <w:rFonts w:eastAsiaTheme="minorHAnsi"/>
      <w:i/>
      <w:lang w:eastAsia="en-US"/>
    </w:rPr>
  </w:style>
  <w:style w:type="character" w:customStyle="1" w:styleId="BodyTextChar">
    <w:name w:val="Body Text Char"/>
    <w:basedOn w:val="DefaultParagraphFont"/>
    <w:link w:val="BodyText"/>
    <w:uiPriority w:val="99"/>
    <w:rsid w:val="000775F4"/>
    <w:rPr>
      <w:rFonts w:eastAsiaTheme="minorHAnsi"/>
      <w:i/>
      <w:lang w:eastAsia="en-US"/>
    </w:rPr>
  </w:style>
  <w:style w:type="paragraph" w:styleId="BodyText2">
    <w:name w:val="Body Text 2"/>
    <w:basedOn w:val="Normal"/>
    <w:link w:val="BodyText2Char"/>
    <w:uiPriority w:val="99"/>
    <w:rsid w:val="000775F4"/>
    <w:pPr>
      <w:spacing w:after="160" w:line="259" w:lineRule="auto"/>
    </w:pPr>
    <w:rPr>
      <w:rFonts w:eastAsiaTheme="minorHAnsi"/>
      <w:i/>
      <w:sz w:val="20"/>
      <w:szCs w:val="20"/>
      <w:lang w:eastAsia="en-US"/>
    </w:rPr>
  </w:style>
  <w:style w:type="character" w:customStyle="1" w:styleId="BodyText2Char">
    <w:name w:val="Body Text 2 Char"/>
    <w:basedOn w:val="DefaultParagraphFont"/>
    <w:link w:val="BodyText2"/>
    <w:uiPriority w:val="99"/>
    <w:rsid w:val="000775F4"/>
    <w:rPr>
      <w:rFonts w:eastAsiaTheme="minorHAnsi"/>
      <w:i/>
      <w:sz w:val="20"/>
      <w:szCs w:val="20"/>
      <w:lang w:eastAsia="en-US"/>
    </w:rPr>
  </w:style>
  <w:style w:type="character" w:styleId="PageNumber">
    <w:name w:val="page number"/>
    <w:basedOn w:val="DefaultParagraphFont"/>
    <w:uiPriority w:val="99"/>
    <w:rsid w:val="000775F4"/>
    <w:rPr>
      <w:rFonts w:cs="Times New Roman"/>
    </w:rPr>
  </w:style>
  <w:style w:type="character" w:customStyle="1" w:styleId="extended-address">
    <w:name w:val="extended-address"/>
    <w:basedOn w:val="DefaultParagraphFont"/>
    <w:uiPriority w:val="99"/>
    <w:rsid w:val="000775F4"/>
    <w:rPr>
      <w:rFonts w:cs="Times New Roman"/>
    </w:rPr>
  </w:style>
  <w:style w:type="paragraph" w:styleId="NormalWeb">
    <w:name w:val="Normal (Web)"/>
    <w:basedOn w:val="Normal"/>
    <w:uiPriority w:val="99"/>
    <w:rsid w:val="000775F4"/>
    <w:pPr>
      <w:spacing w:before="100" w:beforeAutospacing="1" w:after="100" w:afterAutospacing="1" w:line="259" w:lineRule="auto"/>
    </w:pPr>
    <w:rPr>
      <w:rFonts w:eastAsiaTheme="minorHAnsi"/>
      <w:lang w:eastAsia="en-US"/>
    </w:rPr>
  </w:style>
  <w:style w:type="paragraph" w:styleId="Caption">
    <w:name w:val="caption"/>
    <w:basedOn w:val="Normal"/>
    <w:next w:val="Normal"/>
    <w:uiPriority w:val="99"/>
    <w:qFormat/>
    <w:rsid w:val="000775F4"/>
    <w:pPr>
      <w:spacing w:after="160" w:line="259" w:lineRule="auto"/>
    </w:pPr>
    <w:rPr>
      <w:rFonts w:eastAsiaTheme="minorHAnsi"/>
      <w:b/>
      <w:szCs w:val="20"/>
      <w:lang w:eastAsia="en-US"/>
    </w:rPr>
  </w:style>
  <w:style w:type="character" w:customStyle="1" w:styleId="sedmaintext">
    <w:name w:val="sedmaintext"/>
    <w:basedOn w:val="DefaultParagraphFont"/>
    <w:rsid w:val="000775F4"/>
    <w:rPr>
      <w:rFonts w:cs="Times New Roman"/>
    </w:rPr>
  </w:style>
  <w:style w:type="paragraph" w:customStyle="1" w:styleId="OHPTable">
    <w:name w:val="OHP Table"/>
    <w:basedOn w:val="Normal"/>
    <w:uiPriority w:val="99"/>
    <w:rsid w:val="000775F4"/>
    <w:pPr>
      <w:keepNext/>
      <w:keepLines/>
      <w:tabs>
        <w:tab w:val="left" w:pos="504"/>
      </w:tabs>
      <w:overflowPunct w:val="0"/>
      <w:autoSpaceDE w:val="0"/>
      <w:autoSpaceDN w:val="0"/>
      <w:adjustRightInd w:val="0"/>
      <w:spacing w:before="60" w:after="60" w:line="259" w:lineRule="auto"/>
      <w:textAlignment w:val="baseline"/>
    </w:pPr>
    <w:rPr>
      <w:rFonts w:eastAsiaTheme="minorHAnsi"/>
      <w:b/>
      <w:bCs/>
      <w:lang w:eastAsia="en-US"/>
    </w:rPr>
  </w:style>
  <w:style w:type="paragraph" w:customStyle="1" w:styleId="Noparagraphstyle">
    <w:name w:val="[No paragraph style]"/>
    <w:uiPriority w:val="99"/>
    <w:rsid w:val="000775F4"/>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rPr>
  </w:style>
  <w:style w:type="paragraph" w:customStyle="1" w:styleId="body">
    <w:name w:val="body"/>
    <w:basedOn w:val="Normal"/>
    <w:uiPriority w:val="99"/>
    <w:rsid w:val="000775F4"/>
    <w:pPr>
      <w:spacing w:after="160" w:line="240" w:lineRule="exact"/>
    </w:pPr>
    <w:rPr>
      <w:rFonts w:ascii="L Frutiger Light" w:eastAsiaTheme="minorHAnsi" w:hAnsi="L Frutiger Light"/>
      <w:color w:val="003366"/>
      <w:sz w:val="20"/>
      <w:szCs w:val="20"/>
      <w:lang w:eastAsia="en-US"/>
    </w:rPr>
  </w:style>
  <w:style w:type="character" w:customStyle="1" w:styleId="Textbold">
    <w:name w:val="Text bold"/>
    <w:rsid w:val="000775F4"/>
    <w:rPr>
      <w:rFonts w:ascii="Swis721 BdCn BT" w:hAnsi="Swis721 BdCn BT"/>
      <w:color w:val="262825"/>
      <w:sz w:val="19"/>
    </w:rPr>
  </w:style>
  <w:style w:type="paragraph" w:customStyle="1" w:styleId="Text">
    <w:name w:val="Text"/>
    <w:uiPriority w:val="99"/>
    <w:rsid w:val="000775F4"/>
    <w:pPr>
      <w:spacing w:after="85" w:line="240" w:lineRule="auto"/>
    </w:pPr>
    <w:rPr>
      <w:rFonts w:ascii="Swis721 Cn BT" w:eastAsia="Times New Roman" w:hAnsi="Swis721 Cn BT" w:cs="Times New Roman"/>
      <w:color w:val="262825"/>
      <w:sz w:val="19"/>
      <w:szCs w:val="20"/>
      <w:lang w:eastAsia="en-US"/>
    </w:rPr>
  </w:style>
  <w:style w:type="paragraph" w:customStyle="1" w:styleId="Text-">
    <w:name w:val="Text -"/>
    <w:uiPriority w:val="99"/>
    <w:rsid w:val="000775F4"/>
    <w:pPr>
      <w:spacing w:after="28" w:line="240" w:lineRule="auto"/>
    </w:pPr>
    <w:rPr>
      <w:rFonts w:ascii="Swis721 Cn BT" w:eastAsia="Times New Roman" w:hAnsi="Swis721 Cn BT" w:cs="Times New Roman"/>
      <w:color w:val="262825"/>
      <w:sz w:val="19"/>
      <w:szCs w:val="20"/>
      <w:lang w:eastAsia="en-US"/>
    </w:rPr>
  </w:style>
  <w:style w:type="paragraph" w:customStyle="1" w:styleId="Text-0">
    <w:name w:val="Text†&quot;-"/>
    <w:uiPriority w:val="99"/>
    <w:rsid w:val="000775F4"/>
    <w:pPr>
      <w:tabs>
        <w:tab w:val="left" w:pos="3571"/>
        <w:tab w:val="left" w:pos="3855"/>
      </w:tabs>
      <w:spacing w:after="28" w:line="230" w:lineRule="exact"/>
      <w:ind w:left="226" w:hanging="227"/>
    </w:pPr>
    <w:rPr>
      <w:rFonts w:ascii="Swis721 Cn BT" w:eastAsia="Times New Roman" w:hAnsi="Swis721 Cn BT" w:cs="Times New Roman"/>
      <w:color w:val="262825"/>
      <w:sz w:val="19"/>
      <w:szCs w:val="20"/>
      <w:lang w:eastAsia="en-US"/>
    </w:rPr>
  </w:style>
  <w:style w:type="paragraph" w:customStyle="1" w:styleId="SubHeading3">
    <w:name w:val="Sub Heading 3"/>
    <w:uiPriority w:val="99"/>
    <w:rsid w:val="000775F4"/>
    <w:pPr>
      <w:spacing w:before="56" w:after="28" w:line="240" w:lineRule="auto"/>
    </w:pPr>
    <w:rPr>
      <w:rFonts w:ascii="InfoDispSemibold-Roman" w:eastAsia="Times New Roman" w:hAnsi="InfoDispSemibold-Roman" w:cs="Times New Roman"/>
      <w:color w:val="262825"/>
      <w:sz w:val="24"/>
      <w:szCs w:val="20"/>
      <w:lang w:eastAsia="en-US"/>
    </w:rPr>
  </w:style>
  <w:style w:type="character" w:customStyle="1" w:styleId="Texticon">
    <w:name w:val="Text icon"/>
    <w:uiPriority w:val="99"/>
    <w:rsid w:val="000775F4"/>
    <w:rPr>
      <w:rFonts w:ascii="Zapf Dingbats" w:hAnsi="Zapf Dingbats"/>
      <w:color w:val="8C3742"/>
      <w:sz w:val="24"/>
    </w:rPr>
  </w:style>
  <w:style w:type="paragraph" w:styleId="PlainText">
    <w:name w:val="Plain Text"/>
    <w:basedOn w:val="Normal"/>
    <w:link w:val="PlainTextChar"/>
    <w:uiPriority w:val="99"/>
    <w:rsid w:val="000775F4"/>
    <w:pPr>
      <w:spacing w:after="160" w:line="259" w:lineRule="auto"/>
    </w:pPr>
    <w:rPr>
      <w:rFonts w:eastAsiaTheme="minorHAnsi"/>
      <w:sz w:val="20"/>
      <w:szCs w:val="20"/>
      <w:lang w:eastAsia="en-US"/>
    </w:rPr>
  </w:style>
  <w:style w:type="character" w:customStyle="1" w:styleId="PlainTextChar">
    <w:name w:val="Plain Text Char"/>
    <w:basedOn w:val="DefaultParagraphFont"/>
    <w:link w:val="PlainText"/>
    <w:uiPriority w:val="99"/>
    <w:rsid w:val="000775F4"/>
    <w:rPr>
      <w:rFonts w:eastAsiaTheme="minorHAnsi"/>
      <w:sz w:val="20"/>
      <w:szCs w:val="20"/>
      <w:lang w:eastAsia="en-US"/>
    </w:rPr>
  </w:style>
  <w:style w:type="paragraph" w:customStyle="1" w:styleId="subhead2">
    <w:name w:val="subhead2"/>
    <w:basedOn w:val="Normal"/>
    <w:uiPriority w:val="99"/>
    <w:rsid w:val="000775F4"/>
    <w:pPr>
      <w:spacing w:before="100" w:beforeAutospacing="1" w:after="100" w:afterAutospacing="1" w:line="259" w:lineRule="auto"/>
    </w:pPr>
    <w:rPr>
      <w:rFonts w:eastAsiaTheme="minorHAnsi" w:cs="Arial"/>
      <w:b/>
      <w:bCs/>
      <w:color w:val="333366"/>
      <w:sz w:val="19"/>
      <w:szCs w:val="19"/>
      <w:lang w:eastAsia="en-US"/>
    </w:rPr>
  </w:style>
  <w:style w:type="paragraph" w:customStyle="1" w:styleId="paragraph">
    <w:name w:val="paragraph"/>
    <w:basedOn w:val="Normal"/>
    <w:rsid w:val="00077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75F4"/>
  </w:style>
  <w:style w:type="character" w:customStyle="1" w:styleId="eop">
    <w:name w:val="eop"/>
    <w:basedOn w:val="DefaultParagraphFont"/>
    <w:rsid w:val="000775F4"/>
  </w:style>
  <w:style w:type="character" w:customStyle="1" w:styleId="spellingerror">
    <w:name w:val="spellingerror"/>
    <w:basedOn w:val="DefaultParagraphFont"/>
    <w:rsid w:val="000775F4"/>
  </w:style>
  <w:style w:type="character" w:customStyle="1" w:styleId="UnresolvedMention1">
    <w:name w:val="Unresolved Mention1"/>
    <w:basedOn w:val="DefaultParagraphFont"/>
    <w:uiPriority w:val="99"/>
    <w:semiHidden/>
    <w:unhideWhenUsed/>
    <w:rsid w:val="000775F4"/>
    <w:rPr>
      <w:color w:val="605E5C"/>
      <w:shd w:val="clear" w:color="auto" w:fill="E1DFDD"/>
    </w:rPr>
  </w:style>
  <w:style w:type="paragraph" w:customStyle="1" w:styleId="Bulletstyle">
    <w:name w:val="Bullet style"/>
    <w:basedOn w:val="Normal"/>
    <w:link w:val="BulletstyleChar"/>
    <w:qFormat/>
    <w:rsid w:val="000775F4"/>
    <w:pPr>
      <w:numPr>
        <w:numId w:val="15"/>
      </w:numPr>
      <w:overflowPunct w:val="0"/>
      <w:autoSpaceDE w:val="0"/>
      <w:autoSpaceDN w:val="0"/>
      <w:adjustRightInd w:val="0"/>
      <w:spacing w:after="40" w:line="240" w:lineRule="auto"/>
      <w:textAlignment w:val="center"/>
    </w:pPr>
    <w:rPr>
      <w:rFonts w:ascii="Calibri" w:eastAsia="Times New Roman" w:hAnsi="Calibri" w:cstheme="minorHAnsi"/>
      <w:lang w:val="en-US"/>
    </w:rPr>
  </w:style>
  <w:style w:type="character" w:customStyle="1" w:styleId="BulletstyleChar">
    <w:name w:val="Bullet style Char"/>
    <w:basedOn w:val="DefaultParagraphFont"/>
    <w:link w:val="Bulletstyle"/>
    <w:rsid w:val="000775F4"/>
    <w:rPr>
      <w:rFonts w:ascii="Calibri" w:eastAsia="Times New Roman" w:hAnsi="Calibri" w:cstheme="minorHAnsi"/>
      <w:lang w:val="en-US"/>
    </w:rPr>
  </w:style>
  <w:style w:type="character" w:customStyle="1" w:styleId="UnresolvedMention2">
    <w:name w:val="Unresolved Mention2"/>
    <w:basedOn w:val="DefaultParagraphFont"/>
    <w:uiPriority w:val="99"/>
    <w:semiHidden/>
    <w:unhideWhenUsed/>
    <w:rsid w:val="009D4461"/>
    <w:rPr>
      <w:color w:val="605E5C"/>
      <w:shd w:val="clear" w:color="auto" w:fill="E1DFDD"/>
    </w:rPr>
  </w:style>
  <w:style w:type="character" w:styleId="FollowedHyperlink">
    <w:name w:val="FollowedHyperlink"/>
    <w:basedOn w:val="DefaultParagraphFont"/>
    <w:uiPriority w:val="99"/>
    <w:semiHidden/>
    <w:unhideWhenUsed/>
    <w:rsid w:val="00975C89"/>
    <w:rPr>
      <w:color w:val="800080" w:themeColor="followedHyperlink"/>
      <w:u w:val="single"/>
    </w:rPr>
  </w:style>
  <w:style w:type="character" w:styleId="UnresolvedMention">
    <w:name w:val="Unresolved Mention"/>
    <w:basedOn w:val="DefaultParagraphFont"/>
    <w:uiPriority w:val="99"/>
    <w:semiHidden/>
    <w:unhideWhenUsed/>
    <w:rsid w:val="00476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62391">
      <w:bodyDiv w:val="1"/>
      <w:marLeft w:val="0"/>
      <w:marRight w:val="0"/>
      <w:marTop w:val="0"/>
      <w:marBottom w:val="0"/>
      <w:divBdr>
        <w:top w:val="none" w:sz="0" w:space="0" w:color="auto"/>
        <w:left w:val="none" w:sz="0" w:space="0" w:color="auto"/>
        <w:bottom w:val="none" w:sz="0" w:space="0" w:color="auto"/>
        <w:right w:val="none" w:sz="0" w:space="0" w:color="auto"/>
      </w:divBdr>
    </w:div>
    <w:div w:id="457332486">
      <w:bodyDiv w:val="1"/>
      <w:marLeft w:val="0"/>
      <w:marRight w:val="0"/>
      <w:marTop w:val="0"/>
      <w:marBottom w:val="0"/>
      <w:divBdr>
        <w:top w:val="none" w:sz="0" w:space="0" w:color="auto"/>
        <w:left w:val="none" w:sz="0" w:space="0" w:color="auto"/>
        <w:bottom w:val="none" w:sz="0" w:space="0" w:color="auto"/>
        <w:right w:val="none" w:sz="0" w:space="0" w:color="auto"/>
      </w:divBdr>
    </w:div>
    <w:div w:id="586160133">
      <w:bodyDiv w:val="1"/>
      <w:marLeft w:val="0"/>
      <w:marRight w:val="0"/>
      <w:marTop w:val="0"/>
      <w:marBottom w:val="0"/>
      <w:divBdr>
        <w:top w:val="none" w:sz="0" w:space="0" w:color="auto"/>
        <w:left w:val="none" w:sz="0" w:space="0" w:color="auto"/>
        <w:bottom w:val="none" w:sz="0" w:space="0" w:color="auto"/>
        <w:right w:val="none" w:sz="0" w:space="0" w:color="auto"/>
      </w:divBdr>
    </w:div>
    <w:div w:id="617108276">
      <w:bodyDiv w:val="1"/>
      <w:marLeft w:val="0"/>
      <w:marRight w:val="0"/>
      <w:marTop w:val="0"/>
      <w:marBottom w:val="0"/>
      <w:divBdr>
        <w:top w:val="none" w:sz="0" w:space="0" w:color="auto"/>
        <w:left w:val="none" w:sz="0" w:space="0" w:color="auto"/>
        <w:bottom w:val="none" w:sz="0" w:space="0" w:color="auto"/>
        <w:right w:val="none" w:sz="0" w:space="0" w:color="auto"/>
      </w:divBdr>
    </w:div>
    <w:div w:id="650450748">
      <w:bodyDiv w:val="1"/>
      <w:marLeft w:val="0"/>
      <w:marRight w:val="0"/>
      <w:marTop w:val="0"/>
      <w:marBottom w:val="0"/>
      <w:divBdr>
        <w:top w:val="none" w:sz="0" w:space="0" w:color="auto"/>
        <w:left w:val="none" w:sz="0" w:space="0" w:color="auto"/>
        <w:bottom w:val="none" w:sz="0" w:space="0" w:color="auto"/>
        <w:right w:val="none" w:sz="0" w:space="0" w:color="auto"/>
      </w:divBdr>
    </w:div>
    <w:div w:id="715734370">
      <w:bodyDiv w:val="1"/>
      <w:marLeft w:val="0"/>
      <w:marRight w:val="0"/>
      <w:marTop w:val="0"/>
      <w:marBottom w:val="0"/>
      <w:divBdr>
        <w:top w:val="none" w:sz="0" w:space="0" w:color="auto"/>
        <w:left w:val="none" w:sz="0" w:space="0" w:color="auto"/>
        <w:bottom w:val="none" w:sz="0" w:space="0" w:color="auto"/>
        <w:right w:val="none" w:sz="0" w:space="0" w:color="auto"/>
      </w:divBdr>
    </w:div>
    <w:div w:id="949509272">
      <w:bodyDiv w:val="1"/>
      <w:marLeft w:val="0"/>
      <w:marRight w:val="0"/>
      <w:marTop w:val="0"/>
      <w:marBottom w:val="0"/>
      <w:divBdr>
        <w:top w:val="none" w:sz="0" w:space="0" w:color="auto"/>
        <w:left w:val="none" w:sz="0" w:space="0" w:color="auto"/>
        <w:bottom w:val="none" w:sz="0" w:space="0" w:color="auto"/>
        <w:right w:val="none" w:sz="0" w:space="0" w:color="auto"/>
      </w:divBdr>
    </w:div>
    <w:div w:id="1001391435">
      <w:bodyDiv w:val="1"/>
      <w:marLeft w:val="0"/>
      <w:marRight w:val="0"/>
      <w:marTop w:val="0"/>
      <w:marBottom w:val="0"/>
      <w:divBdr>
        <w:top w:val="none" w:sz="0" w:space="0" w:color="auto"/>
        <w:left w:val="none" w:sz="0" w:space="0" w:color="auto"/>
        <w:bottom w:val="none" w:sz="0" w:space="0" w:color="auto"/>
        <w:right w:val="none" w:sz="0" w:space="0" w:color="auto"/>
      </w:divBdr>
    </w:div>
    <w:div w:id="1113135235">
      <w:bodyDiv w:val="1"/>
      <w:marLeft w:val="0"/>
      <w:marRight w:val="0"/>
      <w:marTop w:val="0"/>
      <w:marBottom w:val="0"/>
      <w:divBdr>
        <w:top w:val="none" w:sz="0" w:space="0" w:color="auto"/>
        <w:left w:val="none" w:sz="0" w:space="0" w:color="auto"/>
        <w:bottom w:val="none" w:sz="0" w:space="0" w:color="auto"/>
        <w:right w:val="none" w:sz="0" w:space="0" w:color="auto"/>
      </w:divBdr>
    </w:div>
    <w:div w:id="1183326739">
      <w:bodyDiv w:val="1"/>
      <w:marLeft w:val="0"/>
      <w:marRight w:val="0"/>
      <w:marTop w:val="0"/>
      <w:marBottom w:val="0"/>
      <w:divBdr>
        <w:top w:val="none" w:sz="0" w:space="0" w:color="auto"/>
        <w:left w:val="none" w:sz="0" w:space="0" w:color="auto"/>
        <w:bottom w:val="none" w:sz="0" w:space="0" w:color="auto"/>
        <w:right w:val="none" w:sz="0" w:space="0" w:color="auto"/>
      </w:divBdr>
    </w:div>
    <w:div w:id="1317489810">
      <w:bodyDiv w:val="1"/>
      <w:marLeft w:val="0"/>
      <w:marRight w:val="0"/>
      <w:marTop w:val="0"/>
      <w:marBottom w:val="0"/>
      <w:divBdr>
        <w:top w:val="none" w:sz="0" w:space="0" w:color="auto"/>
        <w:left w:val="none" w:sz="0" w:space="0" w:color="auto"/>
        <w:bottom w:val="none" w:sz="0" w:space="0" w:color="auto"/>
        <w:right w:val="none" w:sz="0" w:space="0" w:color="auto"/>
      </w:divBdr>
    </w:div>
    <w:div w:id="1518231933">
      <w:bodyDiv w:val="1"/>
      <w:marLeft w:val="0"/>
      <w:marRight w:val="0"/>
      <w:marTop w:val="0"/>
      <w:marBottom w:val="0"/>
      <w:divBdr>
        <w:top w:val="none" w:sz="0" w:space="0" w:color="auto"/>
        <w:left w:val="none" w:sz="0" w:space="0" w:color="auto"/>
        <w:bottom w:val="none" w:sz="0" w:space="0" w:color="auto"/>
        <w:right w:val="none" w:sz="0" w:space="0" w:color="auto"/>
      </w:divBdr>
    </w:div>
    <w:div w:id="1542747093">
      <w:bodyDiv w:val="1"/>
      <w:marLeft w:val="0"/>
      <w:marRight w:val="0"/>
      <w:marTop w:val="0"/>
      <w:marBottom w:val="0"/>
      <w:divBdr>
        <w:top w:val="none" w:sz="0" w:space="0" w:color="auto"/>
        <w:left w:val="none" w:sz="0" w:space="0" w:color="auto"/>
        <w:bottom w:val="none" w:sz="0" w:space="0" w:color="auto"/>
        <w:right w:val="none" w:sz="0" w:space="0" w:color="auto"/>
      </w:divBdr>
    </w:div>
    <w:div w:id="1646930957">
      <w:bodyDiv w:val="1"/>
      <w:marLeft w:val="0"/>
      <w:marRight w:val="0"/>
      <w:marTop w:val="0"/>
      <w:marBottom w:val="0"/>
      <w:divBdr>
        <w:top w:val="none" w:sz="0" w:space="0" w:color="auto"/>
        <w:left w:val="none" w:sz="0" w:space="0" w:color="auto"/>
        <w:bottom w:val="none" w:sz="0" w:space="0" w:color="auto"/>
        <w:right w:val="none" w:sz="0" w:space="0" w:color="auto"/>
      </w:divBdr>
    </w:div>
    <w:div w:id="1664550571">
      <w:bodyDiv w:val="1"/>
      <w:marLeft w:val="0"/>
      <w:marRight w:val="0"/>
      <w:marTop w:val="0"/>
      <w:marBottom w:val="0"/>
      <w:divBdr>
        <w:top w:val="none" w:sz="0" w:space="0" w:color="auto"/>
        <w:left w:val="none" w:sz="0" w:space="0" w:color="auto"/>
        <w:bottom w:val="none" w:sz="0" w:space="0" w:color="auto"/>
        <w:right w:val="none" w:sz="0" w:space="0" w:color="auto"/>
      </w:divBdr>
    </w:div>
    <w:div w:id="1783840920">
      <w:bodyDiv w:val="1"/>
      <w:marLeft w:val="0"/>
      <w:marRight w:val="0"/>
      <w:marTop w:val="0"/>
      <w:marBottom w:val="0"/>
      <w:divBdr>
        <w:top w:val="none" w:sz="0" w:space="0" w:color="auto"/>
        <w:left w:val="none" w:sz="0" w:space="0" w:color="auto"/>
        <w:bottom w:val="none" w:sz="0" w:space="0" w:color="auto"/>
        <w:right w:val="none" w:sz="0" w:space="0" w:color="auto"/>
      </w:divBdr>
    </w:div>
    <w:div w:id="1942715224">
      <w:bodyDiv w:val="1"/>
      <w:marLeft w:val="0"/>
      <w:marRight w:val="0"/>
      <w:marTop w:val="0"/>
      <w:marBottom w:val="0"/>
      <w:divBdr>
        <w:top w:val="none" w:sz="0" w:space="0" w:color="auto"/>
        <w:left w:val="none" w:sz="0" w:space="0" w:color="auto"/>
        <w:bottom w:val="none" w:sz="0" w:space="0" w:color="auto"/>
        <w:right w:val="none" w:sz="0" w:space="0" w:color="auto"/>
      </w:divBdr>
    </w:div>
    <w:div w:id="1994480855">
      <w:bodyDiv w:val="1"/>
      <w:marLeft w:val="0"/>
      <w:marRight w:val="0"/>
      <w:marTop w:val="0"/>
      <w:marBottom w:val="0"/>
      <w:divBdr>
        <w:top w:val="none" w:sz="0" w:space="0" w:color="auto"/>
        <w:left w:val="none" w:sz="0" w:space="0" w:color="auto"/>
        <w:bottom w:val="none" w:sz="0" w:space="0" w:color="auto"/>
        <w:right w:val="none" w:sz="0" w:space="0" w:color="auto"/>
      </w:divBdr>
    </w:div>
    <w:div w:id="2105346869">
      <w:bodyDiv w:val="1"/>
      <w:marLeft w:val="0"/>
      <w:marRight w:val="0"/>
      <w:marTop w:val="0"/>
      <w:marBottom w:val="0"/>
      <w:divBdr>
        <w:top w:val="none" w:sz="0" w:space="0" w:color="auto"/>
        <w:left w:val="none" w:sz="0" w:space="0" w:color="auto"/>
        <w:bottom w:val="none" w:sz="0" w:space="0" w:color="auto"/>
        <w:right w:val="none" w:sz="0" w:space="0" w:color="auto"/>
      </w:divBdr>
    </w:div>
    <w:div w:id="213216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covid-19-decontamination-in-non-healthcare-settings"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gov.uk/guidance/coronavirus-covid-19-getting-tested" TargetMode="External"/><Relationship Id="rId3" Type="http://schemas.openxmlformats.org/officeDocument/2006/relationships/customXml" Target="../customXml/item3.xml"/><Relationship Id="rId21" Type="http://schemas.openxmlformats.org/officeDocument/2006/relationships/hyperlink" Target="https://www.gov.uk/government/publications/early-years-foundation-stage-framework--2/early-years-foundation-stage-coronavirus-disapplications"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 Type="http://schemas.openxmlformats.org/officeDocument/2006/relationships/hyperlink" Target="https://www.nhs.uk/conditions/coronavirus-covid-19/testing-for-coronavirus/ask-for-a-test-to-check-if-you-have-coronavirus/" TargetMode="External"/><Relationship Id="rId33" Type="http://schemas.openxmlformats.org/officeDocument/2006/relationships/hyperlink" Target="https://www.youthsporttrust.org/coronavirus-support-schools" TargetMode="External"/><Relationship Id="rId2" Type="http://schemas.openxmlformats.org/officeDocument/2006/relationships/customXml" Target="../customXml/item2.xml"/><Relationship Id="rId16" Type="http://schemas.openxmlformats.org/officeDocument/2006/relationships/hyperlink" Target="https://www.gov.uk/guidance/coronavirus-covid-19-getting-tested" TargetMode="External"/><Relationship Id="rId20" Type="http://schemas.openxmlformats.org/officeDocument/2006/relationships/hyperlink" Target="https://www.gov.uk/government/news/extra-mental-health-support-for-pupils-and-teachers" TargetMode="External"/><Relationship Id="rId29" Type="http://schemas.openxmlformats.org/officeDocument/2006/relationships/hyperlink" Target="https://www.who.int/emergencies/diseases/novel-coronavirus-2019/advice-for-public/when-and-how-to-use-mask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hyperlink" Target="https://www.afpe.org.uk/physical-education/wp-content/uploads/COVID-19-Interpreting-the-Government-Guidance-in-a-PESSPA-Context-FINAL.pdf." TargetMode="External"/><Relationship Id="rId5" Type="http://schemas.openxmlformats.org/officeDocument/2006/relationships/customXml" Target="../customXml/item5.xml"/><Relationship Id="rId15" Type="http://schemas.openxmlformats.org/officeDocument/2006/relationships/hyperlink" Target="https://www.gov.uk/apply-coronavirus-test" TargetMode="External"/><Relationship Id="rId23" Type="http://schemas.openxmlformats.org/officeDocument/2006/relationships/hyperlink" Target="https://clfwellbeing.wordpress.com/" TargetMode="External"/><Relationship Id="rId28" Type="http://schemas.openxmlformats.org/officeDocument/2006/relationships/hyperlink" Target="https://publichealthmatters.blog.gov.uk/2016/02/08/e-bug-educating-young-people-on-microbes-and-antimicrobial-resistance/"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lfwellbeing.wordpress.com/" TargetMode="External"/><Relationship Id="rId31" Type="http://schemas.openxmlformats.org/officeDocument/2006/relationships/hyperlink" Target="https://www.sportengland.org/how-we-can-help/coronavir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coronavirus-covid-19-getting-tested" TargetMode="External"/><Relationship Id="rId22" Type="http://schemas.openxmlformats.org/officeDocument/2006/relationships/hyperlink" Target="https://www.afpe.org.uk/physical-education/wp-content/uploads/COVID-19-Interpreting-the-Government-Guidance-in-a-PESSPA-Context-FINAL.pdf" TargetMode="External"/><Relationship Id="rId27" Type="http://schemas.openxmlformats.org/officeDocument/2006/relationships/hyperlink" Target="https://www.gov.uk/government/publications/what-parents-and-carers-need-to-know-about-early-years-providers-schools-and-colleges-during-the-coronavirus-covid-19-outbreak" TargetMode="External"/><Relationship Id="rId30" Type="http://schemas.openxmlformats.org/officeDocument/2006/relationships/hyperlink" Target="https://www.gov.uk/government/publications/coronavirus-covid-19-guidance-on-phased-return-of-sport-and-recreati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6 Linden Crescent,</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FCFD1967AC66419CA721D97F492C91" ma:contentTypeVersion="14" ma:contentTypeDescription="Create a new document." ma:contentTypeScope="" ma:versionID="ffff254d572395748195a84533a2dda8">
  <xsd:schema xmlns:xsd="http://www.w3.org/2001/XMLSchema" xmlns:xs="http://www.w3.org/2001/XMLSchema" xmlns:p="http://schemas.microsoft.com/office/2006/metadata/properties" xmlns:ns2="c8203568-853c-4b56-9357-2de6ea507744" xmlns:ns3="74d66bcf-84ba-4c41-aa91-0805315d3f8e" targetNamespace="http://schemas.microsoft.com/office/2006/metadata/properties" ma:root="true" ma:fieldsID="1ddfad4a3d5322a43f86939c1e126386" ns2:_="" ns3:_="">
    <xsd:import namespace="c8203568-853c-4b56-9357-2de6ea507744"/>
    <xsd:import namespace="74d66bcf-84ba-4c41-aa91-0805315d3f8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03568-853c-4b56-9357-2de6ea5077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d66bcf-84ba-4c41-aa91-0805315d3f8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DCC1E5-6F7E-4581-B412-783B6CFCC5E8}">
  <ds:schemaRefs>
    <ds:schemaRef ds:uri="http://schemas.microsoft.com/sharepoint/v3/contenttype/forms"/>
  </ds:schemaRefs>
</ds:datastoreItem>
</file>

<file path=customXml/itemProps3.xml><?xml version="1.0" encoding="utf-8"?>
<ds:datastoreItem xmlns:ds="http://schemas.openxmlformats.org/officeDocument/2006/customXml" ds:itemID="{3B2FC5C7-98B3-4FC8-998C-3881A243D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03568-853c-4b56-9357-2de6ea507744"/>
    <ds:schemaRef ds:uri="74d66bcf-84ba-4c41-aa91-0805315d3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CE2F2-F47C-4FC5-A62F-F79821266239}">
  <ds:schemaRefs>
    <ds:schemaRef ds:uri="http://purl.org/dc/dcmitype/"/>
    <ds:schemaRef ds:uri="74d66bcf-84ba-4c41-aa91-0805315d3f8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c8203568-853c-4b56-9357-2de6ea507744"/>
    <ds:schemaRef ds:uri="http://www.w3.org/XML/1998/namespace"/>
  </ds:schemaRefs>
</ds:datastoreItem>
</file>

<file path=customXml/itemProps5.xml><?xml version="1.0" encoding="utf-8"?>
<ds:datastoreItem xmlns:ds="http://schemas.openxmlformats.org/officeDocument/2006/customXml" ds:itemID="{614BED78-7826-48B7-A57C-A21E700B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9867</Words>
  <Characters>56246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Title</vt:lpstr>
    </vt:vector>
  </TitlesOfParts>
  <Company>RM plc</Company>
  <LinksUpToDate>false</LinksUpToDate>
  <CharactersWithSpaces>65982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CLF</dc:creator>
  <cp:lastModifiedBy>Shane Hawkings - HMA</cp:lastModifiedBy>
  <cp:revision>2</cp:revision>
  <cp:lastPrinted>2016-09-29T08:18:00Z</cp:lastPrinted>
  <dcterms:created xsi:type="dcterms:W3CDTF">2021-01-06T16:17:00Z</dcterms:created>
  <dcterms:modified xsi:type="dcterms:W3CDTF">2021-01-06T16:17:00Z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0x01010022FCFD1967AC66419CA721D97F492C91</vt:lpwstr>
  </property>
</Properties>
</file>